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5A" w:rsidRDefault="00882E5A" w:rsidP="0018548F">
      <w:pPr>
        <w:ind w:left="-567" w:firstLine="709"/>
        <w:rPr>
          <w:b/>
          <w:bCs/>
          <w:spacing w:val="-1"/>
        </w:rPr>
      </w:pPr>
    </w:p>
    <w:p w:rsidR="0018548F" w:rsidRPr="00C06A0E" w:rsidRDefault="0018548F" w:rsidP="0018548F">
      <w:pPr>
        <w:ind w:left="-567" w:firstLine="709"/>
      </w:pPr>
      <w:r w:rsidRPr="00C06A0E">
        <w:rPr>
          <w:b/>
        </w:rPr>
        <w:t>Пояснительная записка</w:t>
      </w:r>
    </w:p>
    <w:p w:rsidR="0018548F" w:rsidRDefault="0018548F" w:rsidP="0018548F">
      <w:pPr>
        <w:ind w:left="-567" w:firstLine="709"/>
        <w:jc w:val="both"/>
      </w:pPr>
      <w:bookmarkStart w:id="0" w:name="_GoBack"/>
      <w:proofErr w:type="gramStart"/>
      <w:r w:rsidRPr="00C06A0E">
        <w:t xml:space="preserve">Рабочая программа  по искусству ИЗО </w:t>
      </w:r>
      <w:r>
        <w:t>7</w:t>
      </w:r>
      <w:r w:rsidRPr="00C06A0E">
        <w:t xml:space="preserve">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C06A0E">
        <w:t>Неменского</w:t>
      </w:r>
      <w:proofErr w:type="spellEnd"/>
      <w:r w:rsidRPr="00C06A0E"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>
        <w:t>Неменского</w:t>
      </w:r>
      <w:proofErr w:type="spellEnd"/>
      <w:r>
        <w:t>.</w:t>
      </w:r>
      <w:proofErr w:type="gramEnd"/>
    </w:p>
    <w:p w:rsidR="00F37860" w:rsidRPr="00C06A0E" w:rsidRDefault="00F37860" w:rsidP="0018548F">
      <w:pPr>
        <w:ind w:left="-567" w:firstLine="709"/>
        <w:jc w:val="both"/>
      </w:pPr>
    </w:p>
    <w:bookmarkEnd w:id="0"/>
    <w:p w:rsidR="00882E5A" w:rsidRDefault="00882E5A" w:rsidP="00882E5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ПЛАНИРУЕМЫЕ РЕЗУЛЬТАТЫ ИЗУЧЕНИЯ ПРОГРАММЫ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</w:pPr>
      <w:r>
        <w:t>будут сформированы основы художественной культуры: пред</w:t>
      </w:r>
      <w:r>
        <w:softHyphen/>
        <w:t>ставления о специфике искусства, потребность в художест</w:t>
      </w:r>
      <w:r>
        <w:softHyphen/>
        <w:t>венном   творчестве и в общении с искусством;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before="67" w:line="360" w:lineRule="auto"/>
        <w:ind w:left="-567" w:firstLine="567"/>
        <w:jc w:val="both"/>
      </w:pPr>
      <w:r>
        <w:t>начнут развиваться образное мышление, наблюдательность и воображение, творческие способности, эстетические чув</w:t>
      </w:r>
      <w:r>
        <w:softHyphen/>
        <w:t>ства, формироваться основы анализа произведения искусства;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сформируются основы духовно-нравственных ценностей лич</w:t>
      </w:r>
      <w:r>
        <w:softHyphen/>
        <w:t>ности, будет проявляться эмоционально-ценностное отно</w:t>
      </w:r>
      <w:r>
        <w:softHyphen/>
        <w:t>шение к миру, художественный вкус;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появится способность к реализации творческого потенциа</w:t>
      </w:r>
      <w: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установится осознанное уважение и принятие традиций, форм культурно-исторической, социальной и духовной жизни род</w:t>
      </w:r>
      <w: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>
        <w:softHyphen/>
        <w:t>национального народа Российской Федерации, зародится социально ориентированный взгляд на мир;</w:t>
      </w:r>
    </w:p>
    <w:p w:rsidR="00882E5A" w:rsidRDefault="00882E5A" w:rsidP="00882E5A">
      <w:pPr>
        <w:numPr>
          <w:ilvl w:val="0"/>
          <w:numId w:val="2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t>будут заложены основы российской гражданской идентич</w:t>
      </w:r>
      <w:r>
        <w:softHyphen/>
        <w:t>ности, чувства гордости за свою Родину, появится осозна</w:t>
      </w:r>
      <w:r>
        <w:softHyphen/>
        <w:t>ние своей этнической и национальной принадлежности, от</w:t>
      </w:r>
      <w:r>
        <w:softHyphen/>
        <w:t>ветственности за общее благополучие.</w:t>
      </w:r>
    </w:p>
    <w:p w:rsidR="00882E5A" w:rsidRDefault="00882E5A" w:rsidP="00882E5A">
      <w:pPr>
        <w:autoSpaceDE w:val="0"/>
        <w:autoSpaceDN w:val="0"/>
        <w:adjustRightInd w:val="0"/>
        <w:spacing w:before="106" w:line="360" w:lineRule="auto"/>
        <w:ind w:left="-567" w:firstLine="567"/>
        <w:jc w:val="both"/>
      </w:pPr>
      <w:r>
        <w:t>Обучающиеся:</w:t>
      </w:r>
    </w:p>
    <w:p w:rsidR="00882E5A" w:rsidRDefault="00882E5A" w:rsidP="00882E5A">
      <w:pPr>
        <w:numPr>
          <w:ilvl w:val="0"/>
          <w:numId w:val="3"/>
        </w:numPr>
        <w:autoSpaceDE w:val="0"/>
        <w:autoSpaceDN w:val="0"/>
        <w:adjustRightInd w:val="0"/>
        <w:spacing w:before="5" w:line="360" w:lineRule="auto"/>
        <w:ind w:left="-567" w:firstLine="567"/>
        <w:jc w:val="both"/>
      </w:pPr>
      <w:r>
        <w:t>овладеют умениями и навыками восприятия произведений искусства; смогут понимать образную природу искусства; да</w:t>
      </w:r>
      <w:r>
        <w:softHyphen/>
        <w:t>вать эстетическую оценку явлениям окружающего мира;</w:t>
      </w:r>
    </w:p>
    <w:p w:rsidR="00882E5A" w:rsidRDefault="00882E5A" w:rsidP="00882E5A">
      <w:pPr>
        <w:numPr>
          <w:ilvl w:val="0"/>
          <w:numId w:val="3"/>
        </w:numPr>
        <w:autoSpaceDE w:val="0"/>
        <w:autoSpaceDN w:val="0"/>
        <w:adjustRightInd w:val="0"/>
        <w:spacing w:before="67" w:line="360" w:lineRule="auto"/>
        <w:ind w:left="-567" w:firstLine="567"/>
        <w:jc w:val="both"/>
      </w:pPr>
      <w:r>
        <w:t xml:space="preserve">получат навыки сотрудничества </w:t>
      </w:r>
      <w:proofErr w:type="gramStart"/>
      <w:r>
        <w:t>со</w:t>
      </w:r>
      <w:proofErr w:type="gramEnd"/>
      <w:r>
        <w:t xml:space="preserve"> взрослыми и сверстника</w:t>
      </w:r>
      <w:r>
        <w:softHyphen/>
        <w:t>ми, научатся вести диалог, участвовать в обсуждении значи</w:t>
      </w:r>
      <w:r>
        <w:softHyphen/>
        <w:t>мых явлений жизни и искусства;</w:t>
      </w:r>
    </w:p>
    <w:p w:rsidR="00882E5A" w:rsidRDefault="00882E5A" w:rsidP="00882E5A">
      <w:pPr>
        <w:numPr>
          <w:ilvl w:val="0"/>
          <w:numId w:val="3"/>
        </w:numPr>
        <w:autoSpaceDE w:val="0"/>
        <w:autoSpaceDN w:val="0"/>
        <w:adjustRightInd w:val="0"/>
        <w:spacing w:before="67" w:line="360" w:lineRule="auto"/>
        <w:ind w:left="-567" w:firstLine="567"/>
        <w:jc w:val="both"/>
      </w:pPr>
      <w:r>
        <w:t>научатся различать виды и жанры искусства, смогут называть ведущие художественные музеи России (и своего региона);</w:t>
      </w:r>
    </w:p>
    <w:p w:rsidR="00882E5A" w:rsidRDefault="00882E5A" w:rsidP="00882E5A">
      <w:pPr>
        <w:numPr>
          <w:ilvl w:val="0"/>
          <w:numId w:val="3"/>
        </w:numPr>
        <w:autoSpaceDE w:val="0"/>
        <w:autoSpaceDN w:val="0"/>
        <w:adjustRightInd w:val="0"/>
        <w:spacing w:before="77" w:line="360" w:lineRule="auto"/>
        <w:ind w:left="-567" w:firstLine="567"/>
        <w:jc w:val="both"/>
      </w:pPr>
      <w:r>
        <w:lastRenderedPageBreak/>
        <w:t>будут использовать выразительные средства для воплощения собственного художественно-творческого замысла; смогут вы</w:t>
      </w:r>
      <w:r>
        <w:softHyphen/>
        <w:t>полнять простые рисунки и орнаментальные композиции, ис</w:t>
      </w:r>
      <w:r>
        <w:softHyphen/>
        <w:t xml:space="preserve">пользуя язык компьютерной графики в программе </w:t>
      </w:r>
      <w:r>
        <w:rPr>
          <w:lang w:val="en-US"/>
        </w:rPr>
        <w:t>Paint</w:t>
      </w:r>
      <w:r>
        <w:t>.</w:t>
      </w:r>
    </w:p>
    <w:p w:rsidR="00F37860" w:rsidRDefault="00F37860" w:rsidP="00F37860">
      <w:pPr>
        <w:jc w:val="both"/>
        <w:rPr>
          <w:color w:val="000000"/>
        </w:rPr>
      </w:pPr>
    </w:p>
    <w:p w:rsidR="0018548F" w:rsidRPr="00F37860" w:rsidRDefault="0018548F" w:rsidP="00F37860">
      <w:pPr>
        <w:jc w:val="both"/>
        <w:rPr>
          <w:b/>
          <w:sz w:val="36"/>
          <w:szCs w:val="36"/>
        </w:rPr>
      </w:pPr>
      <w:r w:rsidRPr="00F37860">
        <w:rPr>
          <w:b/>
          <w:sz w:val="36"/>
          <w:szCs w:val="36"/>
        </w:rPr>
        <w:t>Содержание</w:t>
      </w:r>
      <w:r w:rsidR="00882E5A" w:rsidRPr="00F37860">
        <w:rPr>
          <w:b/>
          <w:sz w:val="36"/>
          <w:szCs w:val="36"/>
        </w:rPr>
        <w:t xml:space="preserve"> учебного курса</w:t>
      </w:r>
    </w:p>
    <w:p w:rsidR="0018548F" w:rsidRDefault="0018548F" w:rsidP="0018548F">
      <w:pPr>
        <w:ind w:left="-567" w:firstLine="709"/>
        <w:jc w:val="both"/>
      </w:pPr>
      <w:r>
        <w:t>Уч</w:t>
      </w:r>
      <w:r w:rsidR="00882E5A">
        <w:t>ебная программа рассчитана на 34</w:t>
      </w:r>
      <w:r>
        <w:t xml:space="preserve"> часов и содержит четыре тематических блока:</w:t>
      </w:r>
    </w:p>
    <w:p w:rsidR="0022273C" w:rsidRDefault="0018548F" w:rsidP="0018548F">
      <w:pPr>
        <w:ind w:left="-567" w:firstLine="709"/>
        <w:jc w:val="both"/>
      </w:pPr>
      <w:r>
        <w:t>-</w:t>
      </w:r>
      <w:r w:rsidR="0022273C">
        <w:t>«</w:t>
      </w:r>
      <w:r w:rsidR="005744B6">
        <w:t>Художник-Дизайн</w:t>
      </w:r>
      <w:r w:rsidR="0022273C">
        <w:t xml:space="preserve"> –</w:t>
      </w:r>
      <w:r>
        <w:t xml:space="preserve"> </w:t>
      </w:r>
      <w:r w:rsidR="0022273C">
        <w:t xml:space="preserve">Архитектура» 9;                                                                     </w:t>
      </w:r>
    </w:p>
    <w:p w:rsidR="0018548F" w:rsidRDefault="0022273C" w:rsidP="0018548F">
      <w:pPr>
        <w:ind w:left="-567" w:firstLine="709"/>
        <w:jc w:val="both"/>
        <w:rPr>
          <w:b/>
        </w:rPr>
      </w:pPr>
      <w:r>
        <w:t xml:space="preserve">  </w:t>
      </w:r>
      <w:r w:rsidR="0018548F">
        <w:rPr>
          <w:b/>
        </w:rPr>
        <w:t xml:space="preserve">- </w:t>
      </w:r>
      <w:r w:rsidR="0018548F" w:rsidRPr="008C2129">
        <w:t>«</w:t>
      </w:r>
      <w:r w:rsidR="00167192">
        <w:t>в мире вещей и зданий»</w:t>
      </w:r>
      <w:r w:rsidR="0018548F">
        <w:t xml:space="preserve"> 7 часов;</w:t>
      </w:r>
    </w:p>
    <w:p w:rsidR="0018548F" w:rsidRDefault="0018548F" w:rsidP="0018548F">
      <w:pPr>
        <w:ind w:left="-567" w:firstLine="709"/>
        <w:jc w:val="both"/>
        <w:rPr>
          <w:b/>
        </w:rPr>
      </w:pPr>
      <w:r>
        <w:t xml:space="preserve">- </w:t>
      </w:r>
      <w:r w:rsidRPr="008C2129">
        <w:t>«</w:t>
      </w:r>
      <w:r w:rsidR="00167192">
        <w:t>город и человек</w:t>
      </w:r>
      <w:r w:rsidRPr="008C2129">
        <w:t>»</w:t>
      </w:r>
      <w:r w:rsidR="00882E5A">
        <w:t xml:space="preserve"> 9</w:t>
      </w:r>
      <w:r>
        <w:t xml:space="preserve"> часов;</w:t>
      </w:r>
    </w:p>
    <w:p w:rsidR="0018548F" w:rsidRPr="00C06A0E" w:rsidRDefault="0018548F" w:rsidP="0018548F">
      <w:pPr>
        <w:ind w:left="-567" w:firstLine="709"/>
        <w:jc w:val="both"/>
      </w:pPr>
      <w:r>
        <w:rPr>
          <w:b/>
        </w:rPr>
        <w:t xml:space="preserve">- </w:t>
      </w:r>
      <w:r w:rsidRPr="008C2129">
        <w:t>«</w:t>
      </w:r>
      <w:r w:rsidR="00167192">
        <w:t>человек в зеркале дизайна и архитектуры</w:t>
      </w:r>
      <w:r w:rsidRPr="008C2129">
        <w:t>»</w:t>
      </w:r>
      <w:r>
        <w:t xml:space="preserve"> 9 часов.</w:t>
      </w:r>
    </w:p>
    <w:p w:rsidR="0018548F" w:rsidRPr="00C06A0E" w:rsidRDefault="0018548F" w:rsidP="0018548F">
      <w:pPr>
        <w:ind w:left="-567" w:firstLine="709"/>
        <w:rPr>
          <w:b/>
        </w:rPr>
      </w:pPr>
      <w:r w:rsidRPr="00C06A0E">
        <w:rPr>
          <w:b/>
        </w:rPr>
        <w:t xml:space="preserve">Требования к уровню подготовки </w:t>
      </w:r>
      <w:proofErr w:type="gramStart"/>
      <w:r w:rsidRPr="00C06A0E">
        <w:rPr>
          <w:b/>
        </w:rPr>
        <w:t>обучающихся</w:t>
      </w:r>
      <w:proofErr w:type="gramEnd"/>
      <w:r w:rsidRPr="00C06A0E">
        <w:rPr>
          <w:b/>
        </w:rPr>
        <w:t xml:space="preserve"> по данной программе</w:t>
      </w:r>
    </w:p>
    <w:p w:rsidR="0018548F" w:rsidRPr="00C06A0E" w:rsidRDefault="0018548F" w:rsidP="0018548F">
      <w:pPr>
        <w:ind w:left="-567" w:firstLine="709"/>
        <w:rPr>
          <w:b/>
        </w:rPr>
      </w:pPr>
      <w:r w:rsidRPr="00C06A0E">
        <w:rPr>
          <w:b/>
        </w:rPr>
        <w:t>Учащиеся должны знать: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- 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C06A0E">
        <w:t>а</w:t>
      </w:r>
      <w:proofErr w:type="gramEnd"/>
      <w:r w:rsidRPr="00C06A0E">
        <w:t xml:space="preserve"> следовательно, и способов его изображения;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процессе работы художника над картиной, о смысле каждого этапа этой работы, о роли эскизов и этюдов;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   поэтической    красоте    повседневности,    раскрываемой в творчестве художников; о роли искусства в утверждении значительности   каждого момента  жизни   человека,   в   понимании и ощущении человеком своего бытия и красоты мира;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роли художественной иллюстрации;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 xml:space="preserve">-  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C06A0E">
        <w:t>культуро</w:t>
      </w:r>
      <w:proofErr w:type="spellEnd"/>
      <w:r w:rsidRPr="00C06A0E">
        <w:t>-строительную роль русской тематической картины XIX—XX столетий.</w:t>
      </w:r>
    </w:p>
    <w:p w:rsidR="0018548F" w:rsidRPr="00C06A0E" w:rsidRDefault="0018548F" w:rsidP="0018548F">
      <w:pPr>
        <w:ind w:left="-567" w:firstLine="709"/>
        <w:jc w:val="both"/>
      </w:pPr>
    </w:p>
    <w:p w:rsidR="0018548F" w:rsidRPr="00C06A0E" w:rsidRDefault="0018548F" w:rsidP="0018548F">
      <w:pPr>
        <w:ind w:left="-567" w:firstLine="709"/>
        <w:jc w:val="both"/>
      </w:pPr>
      <w:r w:rsidRPr="00C06A0E">
        <w:t>Учащиеся должны иметь представление: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об историческом художественном процессе, о содержательных</w:t>
      </w:r>
      <w:proofErr w:type="gramStart"/>
      <w:r w:rsidRPr="00C06A0E">
        <w:t xml:space="preserve"> .</w:t>
      </w:r>
      <w:proofErr w:type="gramEnd"/>
      <w:r w:rsidRPr="00C06A0E">
        <w:t>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о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18548F" w:rsidRPr="00C06A0E" w:rsidRDefault="0018548F" w:rsidP="0018548F">
      <w:pPr>
        <w:ind w:left="-567" w:firstLine="709"/>
        <w:jc w:val="both"/>
      </w:pPr>
      <w:r w:rsidRPr="00C06A0E">
        <w:t>В процессе практической работы учащиеся должны: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получить первичные навыки изображения пропорций и движений фигуры человека с натуры и по представлению;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научиться владеть материалами живописи, графики и лепки на доступном возрасту уровне;</w:t>
      </w:r>
    </w:p>
    <w:p w:rsidR="0018548F" w:rsidRPr="00C06A0E" w:rsidRDefault="0018548F" w:rsidP="0018548F">
      <w:pPr>
        <w:ind w:left="-567" w:firstLine="709"/>
        <w:jc w:val="both"/>
      </w:pPr>
      <w:r w:rsidRPr="00C06A0E">
        <w:t>-  развивать навыки наблюдательности, способность образного видения окружающей ежедневной жизни, формирующие чуткость и а</w:t>
      </w:r>
      <w:r w:rsidR="00F37860">
        <w:t>ктивность восприятия реальности.</w:t>
      </w:r>
    </w:p>
    <w:p w:rsidR="00DE1DDD" w:rsidRDefault="0018548F" w:rsidP="00F37860">
      <w:pPr>
        <w:ind w:left="-567" w:firstLine="709"/>
        <w:jc w:val="both"/>
      </w:pPr>
      <w:r w:rsidRPr="00C06A0E">
        <w:t xml:space="preserve">-  </w:t>
      </w:r>
    </w:p>
    <w:p w:rsidR="00F37860" w:rsidRDefault="00F37860" w:rsidP="00F37860">
      <w:pPr>
        <w:ind w:left="-567" w:firstLine="709"/>
        <w:jc w:val="both"/>
        <w:rPr>
          <w:b/>
        </w:rPr>
      </w:pPr>
    </w:p>
    <w:p w:rsidR="00F37860" w:rsidRDefault="00F37860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8340E1" w:rsidRDefault="00DE1DDD" w:rsidP="00DE1DDD">
      <w:pPr>
        <w:jc w:val="center"/>
        <w:rPr>
          <w:b/>
        </w:rPr>
      </w:pPr>
      <w:r w:rsidRPr="008340E1">
        <w:rPr>
          <w:b/>
        </w:rPr>
        <w:t xml:space="preserve">Календарно-тематическое планирование </w:t>
      </w:r>
      <w:proofErr w:type="gramStart"/>
      <w:r w:rsidRPr="008340E1">
        <w:rPr>
          <w:b/>
        </w:rPr>
        <w:t>по</w:t>
      </w:r>
      <w:proofErr w:type="gramEnd"/>
      <w:r w:rsidRPr="008340E1">
        <w:rPr>
          <w:b/>
        </w:rPr>
        <w:t xml:space="preserve"> </w:t>
      </w:r>
      <w:r>
        <w:rPr>
          <w:b/>
        </w:rPr>
        <w:t>ИЗО</w:t>
      </w:r>
    </w:p>
    <w:p w:rsidR="00DE1DDD" w:rsidRPr="008340E1" w:rsidRDefault="0018548F" w:rsidP="00DE1DDD">
      <w:pPr>
        <w:jc w:val="center"/>
        <w:rPr>
          <w:b/>
        </w:rPr>
      </w:pPr>
      <w:r>
        <w:rPr>
          <w:b/>
        </w:rPr>
        <w:t>7</w:t>
      </w:r>
      <w:r w:rsidR="00DE1DDD" w:rsidRPr="008340E1">
        <w:rPr>
          <w:b/>
        </w:rPr>
        <w:t xml:space="preserve"> класс (</w:t>
      </w:r>
      <w:r w:rsidR="00DE1DDD">
        <w:rPr>
          <w:b/>
        </w:rPr>
        <w:t xml:space="preserve">Б.М. </w:t>
      </w:r>
      <w:proofErr w:type="spellStart"/>
      <w:r w:rsidR="00DE1DDD">
        <w:rPr>
          <w:b/>
        </w:rPr>
        <w:t>Неменский</w:t>
      </w:r>
      <w:proofErr w:type="spellEnd"/>
      <w:r w:rsidR="00DE1DDD" w:rsidRPr="008340E1">
        <w:rPr>
          <w:b/>
        </w:rPr>
        <w:t xml:space="preserve">), </w:t>
      </w:r>
      <w:r w:rsidR="00DE1DDD">
        <w:rPr>
          <w:b/>
        </w:rPr>
        <w:t>1</w:t>
      </w:r>
      <w:r w:rsidR="00DE1DDD" w:rsidRPr="008340E1">
        <w:rPr>
          <w:b/>
        </w:rPr>
        <w:t xml:space="preserve"> час в неделю, всего – </w:t>
      </w:r>
      <w:r w:rsidR="00882E5A">
        <w:rPr>
          <w:b/>
        </w:rPr>
        <w:t>34</w:t>
      </w:r>
      <w:r w:rsidR="00DE1DDD" w:rsidRPr="008340E1">
        <w:rPr>
          <w:b/>
        </w:rPr>
        <w:t>часов</w:t>
      </w:r>
    </w:p>
    <w:p w:rsidR="00DE1DDD" w:rsidRPr="00A74AA9" w:rsidRDefault="00DE1DDD" w:rsidP="00DE1DDD">
      <w:pPr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68"/>
        <w:gridCol w:w="1848"/>
        <w:gridCol w:w="2350"/>
        <w:gridCol w:w="1052"/>
        <w:gridCol w:w="45"/>
        <w:gridCol w:w="1007"/>
      </w:tblGrid>
      <w:tr w:rsidR="001A7CED" w:rsidRPr="0040780D" w:rsidTr="001A7CED">
        <w:trPr>
          <w:jc w:val="center"/>
        </w:trPr>
        <w:tc>
          <w:tcPr>
            <w:tcW w:w="560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№ </w:t>
            </w:r>
            <w:proofErr w:type="gramStart"/>
            <w:r w:rsidRPr="0040780D">
              <w:rPr>
                <w:b/>
              </w:rPr>
              <w:t>п</w:t>
            </w:r>
            <w:proofErr w:type="gramEnd"/>
            <w:r w:rsidRPr="0040780D">
              <w:rPr>
                <w:b/>
              </w:rPr>
              <w:t>/п</w:t>
            </w:r>
          </w:p>
        </w:tc>
        <w:tc>
          <w:tcPr>
            <w:tcW w:w="3168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40780D">
              <w:rPr>
                <w:b/>
              </w:rPr>
              <w:t xml:space="preserve"> урока</w:t>
            </w:r>
          </w:p>
        </w:tc>
        <w:tc>
          <w:tcPr>
            <w:tcW w:w="1848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0780D">
              <w:rPr>
                <w:b/>
              </w:rPr>
              <w:t>урока</w:t>
            </w:r>
          </w:p>
        </w:tc>
        <w:tc>
          <w:tcPr>
            <w:tcW w:w="2350" w:type="dxa"/>
            <w:vMerge w:val="restart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  <w:tc>
          <w:tcPr>
            <w:tcW w:w="2104" w:type="dxa"/>
            <w:gridSpan w:val="3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>Дата проведения урока</w:t>
            </w:r>
          </w:p>
        </w:tc>
      </w:tr>
      <w:tr w:rsidR="00F110BF" w:rsidTr="001A7CED">
        <w:trPr>
          <w:jc w:val="center"/>
        </w:trPr>
        <w:tc>
          <w:tcPr>
            <w:tcW w:w="560" w:type="dxa"/>
            <w:vMerge/>
            <w:vAlign w:val="center"/>
          </w:tcPr>
          <w:p w:rsidR="00DE1DDD" w:rsidRDefault="00DE1DDD" w:rsidP="00CD0FE6">
            <w:pPr>
              <w:jc w:val="center"/>
            </w:pPr>
          </w:p>
        </w:tc>
        <w:tc>
          <w:tcPr>
            <w:tcW w:w="3168" w:type="dxa"/>
            <w:vMerge/>
          </w:tcPr>
          <w:p w:rsidR="00DE1DDD" w:rsidRDefault="00DE1DDD" w:rsidP="00CD0FE6">
            <w:pPr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DE1DDD" w:rsidRDefault="00DE1DDD" w:rsidP="00CD0FE6">
            <w:pPr>
              <w:jc w:val="center"/>
            </w:pPr>
          </w:p>
        </w:tc>
        <w:tc>
          <w:tcPr>
            <w:tcW w:w="2350" w:type="dxa"/>
            <w:vMerge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 xml:space="preserve">План </w:t>
            </w:r>
          </w:p>
        </w:tc>
        <w:tc>
          <w:tcPr>
            <w:tcW w:w="1007" w:type="dxa"/>
            <w:vAlign w:val="center"/>
          </w:tcPr>
          <w:p w:rsidR="00DE1DDD" w:rsidRPr="0040780D" w:rsidRDefault="00DE1DDD" w:rsidP="00CD0FE6">
            <w:pPr>
              <w:jc w:val="center"/>
              <w:rPr>
                <w:b/>
              </w:rPr>
            </w:pPr>
            <w:r w:rsidRPr="0040780D">
              <w:rPr>
                <w:b/>
              </w:rPr>
              <w:t>Факт</w:t>
            </w:r>
          </w:p>
        </w:tc>
      </w:tr>
      <w:tr w:rsidR="00DE1DDD" w:rsidRPr="009F564B" w:rsidTr="00DE1DDD">
        <w:trPr>
          <w:jc w:val="center"/>
        </w:trPr>
        <w:tc>
          <w:tcPr>
            <w:tcW w:w="10030" w:type="dxa"/>
            <w:gridSpan w:val="7"/>
          </w:tcPr>
          <w:p w:rsidR="00DE1DDD" w:rsidRPr="009F564B" w:rsidRDefault="0011684E" w:rsidP="00167192">
            <w:pPr>
              <w:jc w:val="center"/>
              <w:rPr>
                <w:b/>
              </w:rPr>
            </w:pPr>
            <w:r w:rsidRPr="00C06A0E">
              <w:rPr>
                <w:b/>
                <w:lang w:val="en-US"/>
              </w:rPr>
              <w:t>I</w:t>
            </w:r>
            <w:r w:rsidRPr="00C06A0E">
              <w:rPr>
                <w:b/>
              </w:rPr>
              <w:t xml:space="preserve"> «</w:t>
            </w:r>
            <w:r w:rsidR="00167192">
              <w:rPr>
                <w:b/>
              </w:rPr>
              <w:t>Художник-дизайн архитектура</w:t>
            </w:r>
            <w:r w:rsidRPr="00C06A0E">
              <w:rPr>
                <w:b/>
              </w:rPr>
              <w:t>»</w:t>
            </w:r>
            <w:r>
              <w:rPr>
                <w:b/>
              </w:rPr>
              <w:t xml:space="preserve"> (9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1.</w:t>
            </w:r>
          </w:p>
        </w:tc>
        <w:tc>
          <w:tcPr>
            <w:tcW w:w="3168" w:type="dxa"/>
            <w:vMerge w:val="restart"/>
          </w:tcPr>
          <w:p w:rsidR="003B05BA" w:rsidRPr="00167192" w:rsidRDefault="00167192" w:rsidP="001A12C4">
            <w:pPr>
              <w:rPr>
                <w:u w:val="single"/>
              </w:rPr>
            </w:pPr>
            <w:r>
              <w:rPr>
                <w:u w:val="single"/>
              </w:rPr>
              <w:t>Гармония,</w:t>
            </w:r>
            <w:r w:rsidR="001A12C4">
              <w:rPr>
                <w:u w:val="single"/>
              </w:rPr>
              <w:t xml:space="preserve"> контраст и выразительность плоскостной композиции</w:t>
            </w:r>
            <w:proofErr w:type="gramStart"/>
            <w:r w:rsidR="001A12C4">
              <w:rPr>
                <w:u w:val="single"/>
              </w:rPr>
              <w:t xml:space="preserve"> .</w:t>
            </w:r>
            <w:proofErr w:type="gramEnd"/>
          </w:p>
        </w:tc>
        <w:tc>
          <w:tcPr>
            <w:tcW w:w="1848" w:type="dxa"/>
            <w:vMerge w:val="restart"/>
          </w:tcPr>
          <w:p w:rsidR="003B05BA" w:rsidRDefault="003B05BA" w:rsidP="00CD0FE6">
            <w:pPr>
              <w:jc w:val="both"/>
            </w:pPr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0A194C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0A194C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345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2.</w:t>
            </w:r>
          </w:p>
        </w:tc>
        <w:tc>
          <w:tcPr>
            <w:tcW w:w="3168" w:type="dxa"/>
            <w:vMerge w:val="restart"/>
          </w:tcPr>
          <w:p w:rsidR="003B05BA" w:rsidRPr="00A158BB" w:rsidRDefault="001A12C4" w:rsidP="00CD0FE6">
            <w:r>
              <w:rPr>
                <w:u w:val="single"/>
              </w:rPr>
              <w:t>Гармония, контраст и выразительность плоскостной композиции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345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Default="003B05BA" w:rsidP="001A7CED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0A194C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3.</w:t>
            </w:r>
          </w:p>
        </w:tc>
        <w:tc>
          <w:tcPr>
            <w:tcW w:w="3168" w:type="dxa"/>
            <w:vMerge w:val="restart"/>
          </w:tcPr>
          <w:p w:rsidR="003B05BA" w:rsidRPr="00A158BB" w:rsidRDefault="001A12C4" w:rsidP="00CD0FE6">
            <w:r>
              <w:t>Прямые линии и организация пространства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52" w:type="dxa"/>
          </w:tcPr>
          <w:p w:rsidR="003B05BA" w:rsidRDefault="003B05BA" w:rsidP="00CD0FE6">
            <w:pPr>
              <w:jc w:val="both"/>
            </w:pPr>
          </w:p>
        </w:tc>
        <w:tc>
          <w:tcPr>
            <w:tcW w:w="1052" w:type="dxa"/>
            <w:gridSpan w:val="2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52" w:type="dxa"/>
          </w:tcPr>
          <w:p w:rsidR="003B05BA" w:rsidRDefault="003B05BA" w:rsidP="00CD0FE6">
            <w:pPr>
              <w:jc w:val="both"/>
            </w:pPr>
          </w:p>
        </w:tc>
        <w:tc>
          <w:tcPr>
            <w:tcW w:w="1052" w:type="dxa"/>
            <w:gridSpan w:val="2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4.</w:t>
            </w:r>
          </w:p>
        </w:tc>
        <w:tc>
          <w:tcPr>
            <w:tcW w:w="3168" w:type="dxa"/>
            <w:vMerge w:val="restart"/>
          </w:tcPr>
          <w:p w:rsidR="003B05BA" w:rsidRDefault="001A12C4" w:rsidP="00C11116">
            <w:r>
              <w:t>Цве</w:t>
            </w:r>
            <w:proofErr w:type="gramStart"/>
            <w:r>
              <w:t>т-</w:t>
            </w:r>
            <w:proofErr w:type="gramEnd"/>
            <w:r>
              <w:t xml:space="preserve"> элемент композиционного творчество</w:t>
            </w:r>
            <w:r w:rsidR="008537F5">
              <w:t>.</w:t>
            </w:r>
            <w:r>
              <w:t xml:space="preserve"> 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5.</w:t>
            </w:r>
          </w:p>
        </w:tc>
        <w:tc>
          <w:tcPr>
            <w:tcW w:w="3168" w:type="dxa"/>
            <w:vMerge w:val="restart"/>
          </w:tcPr>
          <w:p w:rsidR="003B05BA" w:rsidRDefault="001A12C4" w:rsidP="001A12C4">
            <w:r>
              <w:t>Свободные формы;</w:t>
            </w:r>
            <w:r w:rsidR="008537F5">
              <w:t xml:space="preserve"> линии и тоновые цвета. 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1111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6.</w:t>
            </w:r>
          </w:p>
        </w:tc>
        <w:tc>
          <w:tcPr>
            <w:tcW w:w="3168" w:type="dxa"/>
            <w:vMerge w:val="restart"/>
          </w:tcPr>
          <w:p w:rsidR="003B05BA" w:rsidRPr="00A158BB" w:rsidRDefault="008537F5" w:rsidP="00CD0FE6">
            <w:r>
              <w:t>Искусство шрифта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83C67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576C3A" w:rsidTr="00CD0FE6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18548F" w:rsidP="00CD0FE6">
            <w:pPr>
              <w:jc w:val="center"/>
            </w:pPr>
            <w:r>
              <w:t>7</w:t>
            </w:r>
            <w:r w:rsidR="00576C3A">
              <w:t xml:space="preserve">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A158BB" w:rsidRDefault="00576C3A" w:rsidP="00CD0FE6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7.</w:t>
            </w:r>
          </w:p>
        </w:tc>
        <w:tc>
          <w:tcPr>
            <w:tcW w:w="3168" w:type="dxa"/>
            <w:vMerge w:val="restart"/>
          </w:tcPr>
          <w:p w:rsidR="003B05BA" w:rsidRPr="00A158BB" w:rsidRDefault="008537F5" w:rsidP="00CD0FE6">
            <w:r>
              <w:t>Искусство шрифта.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8.</w:t>
            </w:r>
          </w:p>
        </w:tc>
        <w:tc>
          <w:tcPr>
            <w:tcW w:w="3168" w:type="dxa"/>
            <w:vMerge w:val="restart"/>
          </w:tcPr>
          <w:p w:rsidR="003B05BA" w:rsidRDefault="008537F5" w:rsidP="008537F5">
            <w:r>
              <w:t>Композиционные основы макетирования</w:t>
            </w:r>
            <w:r w:rsidR="003B05BA" w:rsidRPr="00C06A0E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394C3D" w:rsidRDefault="003B05BA"/>
        </w:tc>
        <w:tc>
          <w:tcPr>
            <w:tcW w:w="1848" w:type="dxa"/>
            <w:vMerge/>
          </w:tcPr>
          <w:p w:rsidR="003B05BA" w:rsidRPr="0046353B" w:rsidRDefault="003B05BA"/>
        </w:tc>
        <w:tc>
          <w:tcPr>
            <w:tcW w:w="2350" w:type="dxa"/>
            <w:vMerge/>
          </w:tcPr>
          <w:p w:rsidR="003B05BA" w:rsidRPr="00E93AD3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9.</w:t>
            </w:r>
          </w:p>
        </w:tc>
        <w:tc>
          <w:tcPr>
            <w:tcW w:w="3168" w:type="dxa"/>
            <w:vMerge w:val="restart"/>
          </w:tcPr>
          <w:p w:rsidR="003B05BA" w:rsidRDefault="008537F5">
            <w:r>
              <w:t>Многообразие форм графического дизайна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6353B">
              <w:t>Комб</w:t>
            </w:r>
            <w:proofErr w:type="spellEnd"/>
            <w:r w:rsidRPr="0046353B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B211B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576C3A" w:rsidTr="00CD0FE6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2104" w:type="dxa"/>
            <w:gridSpan w:val="3"/>
          </w:tcPr>
          <w:p w:rsidR="00576C3A" w:rsidRDefault="0018548F" w:rsidP="00CD0FE6">
            <w:pPr>
              <w:jc w:val="center"/>
            </w:pPr>
            <w:r>
              <w:t>7</w:t>
            </w:r>
            <w:r w:rsidR="00576C3A">
              <w:t xml:space="preserve"> «Б»</w:t>
            </w:r>
          </w:p>
        </w:tc>
      </w:tr>
      <w:tr w:rsidR="00576C3A" w:rsidTr="001A7CED">
        <w:trPr>
          <w:trHeight w:val="206"/>
          <w:jc w:val="center"/>
        </w:trPr>
        <w:tc>
          <w:tcPr>
            <w:tcW w:w="560" w:type="dxa"/>
            <w:vMerge/>
          </w:tcPr>
          <w:p w:rsidR="00576C3A" w:rsidRDefault="00576C3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576C3A" w:rsidRPr="00394C3D" w:rsidRDefault="00576C3A"/>
        </w:tc>
        <w:tc>
          <w:tcPr>
            <w:tcW w:w="1848" w:type="dxa"/>
            <w:vMerge/>
          </w:tcPr>
          <w:p w:rsidR="00576C3A" w:rsidRPr="0046353B" w:rsidRDefault="00576C3A"/>
        </w:tc>
        <w:tc>
          <w:tcPr>
            <w:tcW w:w="2350" w:type="dxa"/>
            <w:vMerge/>
          </w:tcPr>
          <w:p w:rsidR="00576C3A" w:rsidRPr="00E93AD3" w:rsidRDefault="00576C3A"/>
        </w:tc>
        <w:tc>
          <w:tcPr>
            <w:tcW w:w="1097" w:type="dxa"/>
            <w:gridSpan w:val="2"/>
          </w:tcPr>
          <w:p w:rsidR="00576C3A" w:rsidRDefault="00576C3A" w:rsidP="00CD0FE6">
            <w:pPr>
              <w:jc w:val="both"/>
            </w:pPr>
          </w:p>
        </w:tc>
        <w:tc>
          <w:tcPr>
            <w:tcW w:w="1007" w:type="dxa"/>
          </w:tcPr>
          <w:p w:rsidR="00576C3A" w:rsidRDefault="00576C3A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DE1DDD">
            <w:pPr>
              <w:jc w:val="center"/>
            </w:pPr>
            <w:r w:rsidRPr="00C06A0E">
              <w:rPr>
                <w:b/>
                <w:lang w:val="en-US"/>
              </w:rPr>
              <w:t>II</w:t>
            </w:r>
            <w:r w:rsidRPr="00C06A0E">
              <w:rPr>
                <w:b/>
              </w:rPr>
              <w:t xml:space="preserve"> «</w:t>
            </w:r>
            <w:r w:rsidR="00DE26AA">
              <w:t>в мире вещей и зданий</w:t>
            </w:r>
            <w:r>
              <w:rPr>
                <w:b/>
              </w:rPr>
              <w:t>» (7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10.</w:t>
            </w:r>
          </w:p>
        </w:tc>
        <w:tc>
          <w:tcPr>
            <w:tcW w:w="3168" w:type="dxa"/>
            <w:vMerge w:val="restart"/>
          </w:tcPr>
          <w:p w:rsidR="003B05BA" w:rsidRPr="00A158BB" w:rsidRDefault="008537F5" w:rsidP="008537F5">
            <w:r>
              <w:t>От плоскостного изображения к объемному макету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lastRenderedPageBreak/>
              <w:t>11.</w:t>
            </w:r>
          </w:p>
        </w:tc>
        <w:tc>
          <w:tcPr>
            <w:tcW w:w="3168" w:type="dxa"/>
            <w:vMerge w:val="restart"/>
          </w:tcPr>
          <w:p w:rsidR="003B05BA" w:rsidRPr="00A158BB" w:rsidRDefault="008537F5" w:rsidP="00CD0FE6">
            <w:r>
              <w:t>Взаимосвязь</w:t>
            </w:r>
            <w:r w:rsidR="008510CF">
              <w:t xml:space="preserve"> объекто</w:t>
            </w:r>
            <w:r>
              <w:t xml:space="preserve">в архитектурном </w:t>
            </w:r>
            <w:proofErr w:type="gramStart"/>
            <w:r w:rsidR="008510CF">
              <w:t>макете</w:t>
            </w:r>
            <w:proofErr w:type="gramEnd"/>
            <w:r w:rsidR="003B05BA" w:rsidRPr="00C06A0E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12.</w:t>
            </w:r>
          </w:p>
        </w:tc>
        <w:tc>
          <w:tcPr>
            <w:tcW w:w="3168" w:type="dxa"/>
            <w:vMerge w:val="restart"/>
          </w:tcPr>
          <w:p w:rsidR="003B05BA" w:rsidRPr="00A158BB" w:rsidRDefault="008510CF" w:rsidP="00CD0FE6">
            <w:r>
              <w:t>Здание как сочетание различных объемов</w:t>
            </w:r>
            <w:r w:rsidR="003B05BA" w:rsidRPr="00C06A0E">
              <w:t>.</w:t>
            </w:r>
            <w:r>
              <w:t xml:space="preserve"> Понятие модуля.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13.</w:t>
            </w:r>
          </w:p>
        </w:tc>
        <w:tc>
          <w:tcPr>
            <w:tcW w:w="3168" w:type="dxa"/>
            <w:vMerge w:val="restart"/>
          </w:tcPr>
          <w:p w:rsidR="003B05BA" w:rsidRPr="00A158BB" w:rsidRDefault="008510CF" w:rsidP="00CD0FE6">
            <w:r>
              <w:t>Важнейшие архитектурные элементы здания.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14.</w:t>
            </w:r>
          </w:p>
        </w:tc>
        <w:tc>
          <w:tcPr>
            <w:tcW w:w="3168" w:type="dxa"/>
            <w:vMerge w:val="restart"/>
          </w:tcPr>
          <w:p w:rsidR="003B05BA" w:rsidRPr="00A158BB" w:rsidRDefault="008510CF" w:rsidP="00CD0FE6">
            <w:r>
              <w:t>Вещь как сочетание объемов и образ времени.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15.</w:t>
            </w:r>
          </w:p>
        </w:tc>
        <w:tc>
          <w:tcPr>
            <w:tcW w:w="3168" w:type="dxa"/>
            <w:vMerge w:val="restart"/>
          </w:tcPr>
          <w:p w:rsidR="003B05BA" w:rsidRPr="00A158BB" w:rsidRDefault="008510CF" w:rsidP="00CD0FE6">
            <w:r>
              <w:t>Форма и материал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4D68A9" w:rsidRDefault="003B05BA"/>
        </w:tc>
        <w:tc>
          <w:tcPr>
            <w:tcW w:w="2350" w:type="dxa"/>
            <w:vMerge/>
          </w:tcPr>
          <w:p w:rsidR="003B05BA" w:rsidRPr="00926AA4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18548F">
            <w:pPr>
              <w:jc w:val="both"/>
            </w:pPr>
            <w:r>
              <w:t>16.</w:t>
            </w:r>
          </w:p>
        </w:tc>
        <w:tc>
          <w:tcPr>
            <w:tcW w:w="3168" w:type="dxa"/>
            <w:vMerge w:val="restart"/>
          </w:tcPr>
          <w:p w:rsidR="003B05BA" w:rsidRPr="00A158BB" w:rsidRDefault="008510CF" w:rsidP="008510CF">
            <w:r>
              <w:t>Роль цвета в формотворчестве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4D68A9">
              <w:t>Комб</w:t>
            </w:r>
            <w:proofErr w:type="spellEnd"/>
            <w:r w:rsidRPr="004D68A9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6E07DC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CD0FE6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CD0FE6">
            <w:pPr>
              <w:jc w:val="both"/>
            </w:pPr>
          </w:p>
        </w:tc>
      </w:tr>
      <w:tr w:rsidR="00B30190" w:rsidTr="00CD0FE6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2104" w:type="dxa"/>
            <w:gridSpan w:val="3"/>
          </w:tcPr>
          <w:p w:rsidR="00B30190" w:rsidRDefault="0018548F" w:rsidP="00CD0FE6">
            <w:pPr>
              <w:jc w:val="center"/>
            </w:pPr>
            <w:r>
              <w:t>7</w:t>
            </w:r>
            <w:r w:rsidR="00B30190">
              <w:t xml:space="preserve"> «Б»</w:t>
            </w:r>
          </w:p>
        </w:tc>
      </w:tr>
      <w:tr w:rsidR="00B30190" w:rsidTr="001A7CED">
        <w:trPr>
          <w:trHeight w:val="206"/>
          <w:jc w:val="center"/>
        </w:trPr>
        <w:tc>
          <w:tcPr>
            <w:tcW w:w="560" w:type="dxa"/>
            <w:vMerge/>
          </w:tcPr>
          <w:p w:rsidR="00B30190" w:rsidRDefault="00B30190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B30190" w:rsidRPr="00A158BB" w:rsidRDefault="00B30190" w:rsidP="00CD0FE6"/>
        </w:tc>
        <w:tc>
          <w:tcPr>
            <w:tcW w:w="1848" w:type="dxa"/>
            <w:vMerge/>
          </w:tcPr>
          <w:p w:rsidR="00B30190" w:rsidRPr="004D68A9" w:rsidRDefault="00B30190"/>
        </w:tc>
        <w:tc>
          <w:tcPr>
            <w:tcW w:w="2350" w:type="dxa"/>
            <w:vMerge/>
          </w:tcPr>
          <w:p w:rsidR="00B30190" w:rsidRPr="00926AA4" w:rsidRDefault="00B30190"/>
        </w:tc>
        <w:tc>
          <w:tcPr>
            <w:tcW w:w="1097" w:type="dxa"/>
            <w:gridSpan w:val="2"/>
          </w:tcPr>
          <w:p w:rsidR="00B30190" w:rsidRDefault="00B30190" w:rsidP="00CD0FE6">
            <w:pPr>
              <w:jc w:val="both"/>
            </w:pPr>
          </w:p>
        </w:tc>
        <w:tc>
          <w:tcPr>
            <w:tcW w:w="1007" w:type="dxa"/>
          </w:tcPr>
          <w:p w:rsidR="00B30190" w:rsidRDefault="00B30190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DE26AA">
            <w:pPr>
              <w:jc w:val="center"/>
            </w:pPr>
            <w:r w:rsidRPr="00C06A0E">
              <w:rPr>
                <w:b/>
                <w:lang w:val="en-US"/>
              </w:rPr>
              <w:t>III</w:t>
            </w:r>
            <w:r w:rsidRPr="00C06A0E">
              <w:rPr>
                <w:b/>
              </w:rPr>
              <w:t xml:space="preserve"> «</w:t>
            </w:r>
            <w:r w:rsidR="00DE26AA">
              <w:t>город и человек</w:t>
            </w:r>
            <w:r w:rsidRPr="00C06A0E">
              <w:rPr>
                <w:b/>
              </w:rPr>
              <w:t>»</w:t>
            </w:r>
            <w:r>
              <w:rPr>
                <w:b/>
              </w:rPr>
              <w:t xml:space="preserve"> (10 ч.)</w:t>
            </w: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17.</w:t>
            </w:r>
          </w:p>
        </w:tc>
        <w:tc>
          <w:tcPr>
            <w:tcW w:w="3168" w:type="dxa"/>
            <w:vMerge w:val="restart"/>
          </w:tcPr>
          <w:p w:rsidR="003B05BA" w:rsidRPr="00A158BB" w:rsidRDefault="00DE26AA" w:rsidP="00CD0FE6">
            <w:r>
              <w:t>Образы материальной культуры прошлого.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18.</w:t>
            </w:r>
          </w:p>
        </w:tc>
        <w:tc>
          <w:tcPr>
            <w:tcW w:w="3168" w:type="dxa"/>
            <w:vMerge w:val="restart"/>
          </w:tcPr>
          <w:p w:rsidR="003B05BA" w:rsidRPr="00A158BB" w:rsidRDefault="00DE26AA" w:rsidP="00CD0FE6">
            <w:r>
              <w:t xml:space="preserve">Пути развития современной </w:t>
            </w:r>
            <w:r w:rsidR="0057543D">
              <w:t>архитектуры и дизайна.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19.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proofErr w:type="spellStart"/>
            <w:r>
              <w:t>Город</w:t>
            </w:r>
            <w:proofErr w:type="gramStart"/>
            <w:r>
              <w:t>,м</w:t>
            </w:r>
            <w:proofErr w:type="gramEnd"/>
            <w:r>
              <w:t>икрорайон,</w:t>
            </w:r>
            <w:r w:rsidR="003B05BA">
              <w:t>.</w:t>
            </w:r>
            <w:r>
              <w:t>улица</w:t>
            </w:r>
            <w:proofErr w:type="spellEnd"/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73715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20.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r>
              <w:t>Городской дизайн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21.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r>
              <w:t>Интерьер и вещь в доме.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22.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r>
              <w:t>Интерьер и вещь в доме</w:t>
            </w:r>
            <w:r w:rsidR="003B05BA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57543D">
        <w:trPr>
          <w:trHeight w:val="63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lastRenderedPageBreak/>
              <w:t>23.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r>
              <w:t>Природа и архитектура.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24.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r>
              <w:t>Природа и архитектура</w:t>
            </w:r>
            <w:r w:rsidR="003B05BA" w:rsidRPr="00C06A0E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537C51" w:rsidRDefault="003B05BA"/>
        </w:tc>
        <w:tc>
          <w:tcPr>
            <w:tcW w:w="2350" w:type="dxa"/>
            <w:vMerge/>
          </w:tcPr>
          <w:p w:rsidR="003B05BA" w:rsidRPr="00230111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25.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CD0FE6">
            <w:proofErr w:type="gramStart"/>
            <w:r>
              <w:t>Ты-архитектор</w:t>
            </w:r>
            <w:proofErr w:type="gramEnd"/>
            <w:r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537C51">
              <w:t>Комб</w:t>
            </w:r>
            <w:proofErr w:type="spellEnd"/>
            <w:r w:rsidRPr="00537C51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CD356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06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Pr="00537C51" w:rsidRDefault="00EE73F9"/>
        </w:tc>
        <w:tc>
          <w:tcPr>
            <w:tcW w:w="2350" w:type="dxa"/>
            <w:vMerge/>
          </w:tcPr>
          <w:p w:rsidR="00EE73F9" w:rsidRPr="00230111" w:rsidRDefault="00EE73F9"/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EE73F9" w:rsidRDefault="00EE73F9" w:rsidP="00CD0FE6">
            <w:pPr>
              <w:jc w:val="both"/>
            </w:pPr>
            <w:r>
              <w:t>2</w:t>
            </w:r>
            <w:r w:rsidR="0018548F">
              <w:t>7</w:t>
            </w:r>
            <w:r>
              <w:t>.</w:t>
            </w:r>
          </w:p>
        </w:tc>
        <w:tc>
          <w:tcPr>
            <w:tcW w:w="3168" w:type="dxa"/>
            <w:vMerge w:val="restart"/>
          </w:tcPr>
          <w:p w:rsidR="00EE73F9" w:rsidRPr="00A158BB" w:rsidRDefault="0057543D" w:rsidP="00CD0FE6">
            <w:proofErr w:type="gramStart"/>
            <w:r>
              <w:t>Ты-архитектор</w:t>
            </w:r>
            <w:proofErr w:type="gramEnd"/>
            <w:r>
              <w:t>.</w:t>
            </w:r>
          </w:p>
        </w:tc>
        <w:tc>
          <w:tcPr>
            <w:tcW w:w="1848" w:type="dxa"/>
            <w:vMerge w:val="restart"/>
          </w:tcPr>
          <w:p w:rsidR="00EE73F9" w:rsidRDefault="00EE73F9">
            <w:r>
              <w:t>Урок 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EE73F9" w:rsidRDefault="00EE73F9" w:rsidP="00CD0FE6">
            <w:pPr>
              <w:jc w:val="both"/>
            </w:pPr>
            <w:r>
              <w:t>Групповая работа.</w:t>
            </w:r>
          </w:p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«А»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EE73F9" w:rsidTr="00CD0FE6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EE73F9" w:rsidRDefault="0018548F" w:rsidP="00CD0FE6">
            <w:pPr>
              <w:jc w:val="center"/>
            </w:pPr>
            <w:r>
              <w:t>7</w:t>
            </w:r>
            <w:r w:rsidR="00EE73F9">
              <w:t xml:space="preserve"> «Б»</w:t>
            </w:r>
          </w:p>
        </w:tc>
      </w:tr>
      <w:tr w:rsidR="00EE73F9" w:rsidTr="001A7CED">
        <w:trPr>
          <w:trHeight w:val="277"/>
          <w:jc w:val="center"/>
        </w:trPr>
        <w:tc>
          <w:tcPr>
            <w:tcW w:w="56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EE73F9" w:rsidRPr="00A158BB" w:rsidRDefault="00EE73F9" w:rsidP="00CD0FE6"/>
        </w:tc>
        <w:tc>
          <w:tcPr>
            <w:tcW w:w="1848" w:type="dxa"/>
            <w:vMerge/>
          </w:tcPr>
          <w:p w:rsidR="00EE73F9" w:rsidRDefault="00EE73F9"/>
        </w:tc>
        <w:tc>
          <w:tcPr>
            <w:tcW w:w="2350" w:type="dxa"/>
            <w:vMerge/>
          </w:tcPr>
          <w:p w:rsidR="00EE73F9" w:rsidRDefault="00EE73F9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EE73F9" w:rsidRDefault="00EE73F9" w:rsidP="00CD0FE6">
            <w:pPr>
              <w:jc w:val="both"/>
            </w:pPr>
          </w:p>
        </w:tc>
        <w:tc>
          <w:tcPr>
            <w:tcW w:w="1007" w:type="dxa"/>
          </w:tcPr>
          <w:p w:rsidR="00EE73F9" w:rsidRDefault="00EE73F9" w:rsidP="00CD0FE6">
            <w:pPr>
              <w:jc w:val="both"/>
            </w:pPr>
          </w:p>
        </w:tc>
      </w:tr>
      <w:tr w:rsidR="00DE1DDD" w:rsidTr="00CD0FE6">
        <w:trPr>
          <w:jc w:val="center"/>
        </w:trPr>
        <w:tc>
          <w:tcPr>
            <w:tcW w:w="10030" w:type="dxa"/>
            <w:gridSpan w:val="7"/>
          </w:tcPr>
          <w:p w:rsidR="00DE1DDD" w:rsidRDefault="0011684E" w:rsidP="0057543D">
            <w:pPr>
              <w:jc w:val="center"/>
            </w:pPr>
            <w:r w:rsidRPr="00C06A0E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C06A0E">
              <w:rPr>
                <w:b/>
              </w:rPr>
              <w:t>«</w:t>
            </w:r>
            <w:r w:rsidR="0057543D">
              <w:t>человек в зеркале дизайна и архитектуры</w:t>
            </w:r>
            <w:r w:rsidRPr="00C06A0E">
              <w:rPr>
                <w:b/>
              </w:rPr>
              <w:t>»</w:t>
            </w:r>
            <w:r>
              <w:rPr>
                <w:b/>
              </w:rPr>
              <w:t xml:space="preserve"> (9 ч.)</w:t>
            </w: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27.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F110BF">
            <w:r>
              <w:t>Мой до</w:t>
            </w:r>
            <w:proofErr w:type="gramStart"/>
            <w:r>
              <w:t>м-</w:t>
            </w:r>
            <w:proofErr w:type="gramEnd"/>
            <w:r>
              <w:t xml:space="preserve"> мой образ жизни.</w:t>
            </w:r>
          </w:p>
        </w:tc>
        <w:tc>
          <w:tcPr>
            <w:tcW w:w="1848" w:type="dxa"/>
            <w:vMerge w:val="restart"/>
          </w:tcPr>
          <w:p w:rsidR="003B05BA" w:rsidRDefault="003B05BA">
            <w:r>
              <w:t>Урок ознакомления с новым материалом.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77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Default="003B05BA"/>
        </w:tc>
        <w:tc>
          <w:tcPr>
            <w:tcW w:w="235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28.</w:t>
            </w:r>
          </w:p>
        </w:tc>
        <w:tc>
          <w:tcPr>
            <w:tcW w:w="3168" w:type="dxa"/>
            <w:vMerge w:val="restart"/>
          </w:tcPr>
          <w:p w:rsidR="003B05BA" w:rsidRPr="00A158BB" w:rsidRDefault="0057543D" w:rsidP="00F110BF">
            <w:r>
              <w:t>Мой до</w:t>
            </w:r>
            <w:proofErr w:type="gramStart"/>
            <w:r>
              <w:t>м-</w:t>
            </w:r>
            <w:proofErr w:type="gramEnd"/>
            <w:r>
              <w:t xml:space="preserve"> мой образ жизни.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29.</w:t>
            </w:r>
          </w:p>
        </w:tc>
        <w:tc>
          <w:tcPr>
            <w:tcW w:w="3168" w:type="dxa"/>
            <w:vMerge w:val="restart"/>
          </w:tcPr>
          <w:p w:rsidR="003B05BA" w:rsidRDefault="0057543D">
            <w:r>
              <w:t>Интерьер, который мы создаем.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971AC5" w:rsidRDefault="003B05BA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30.</w:t>
            </w:r>
          </w:p>
        </w:tc>
        <w:tc>
          <w:tcPr>
            <w:tcW w:w="3168" w:type="dxa"/>
            <w:vMerge w:val="restart"/>
          </w:tcPr>
          <w:p w:rsidR="003B05BA" w:rsidRDefault="00FC2A19">
            <w:r>
              <w:t>Интерьер, который мы создаем.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9319F4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06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971AC5" w:rsidRDefault="001F33DA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31.</w:t>
            </w:r>
          </w:p>
        </w:tc>
        <w:tc>
          <w:tcPr>
            <w:tcW w:w="3168" w:type="dxa"/>
            <w:vMerge w:val="restart"/>
          </w:tcPr>
          <w:p w:rsidR="003B05BA" w:rsidRDefault="00FC2A19" w:rsidP="00CD0FE6">
            <w:pPr>
              <w:jc w:val="both"/>
            </w:pPr>
            <w:r>
              <w:t>Интерьер, который мы создаем.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32.</w:t>
            </w:r>
          </w:p>
        </w:tc>
        <w:tc>
          <w:tcPr>
            <w:tcW w:w="3168" w:type="dxa"/>
            <w:vMerge w:val="restart"/>
          </w:tcPr>
          <w:p w:rsidR="003B05BA" w:rsidRDefault="00FC2A19" w:rsidP="00F110BF">
            <w:r>
              <w:t>Мода, культура и ты</w:t>
            </w:r>
            <w:proofErr w:type="gramStart"/>
            <w:r>
              <w:t>.</w:t>
            </w:r>
            <w:r w:rsidR="003B05BA" w:rsidRPr="00C06A0E">
              <w:t>.</w:t>
            </w:r>
            <w:proofErr w:type="gramEnd"/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F110BF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7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33.</w:t>
            </w:r>
          </w:p>
        </w:tc>
        <w:tc>
          <w:tcPr>
            <w:tcW w:w="3168" w:type="dxa"/>
            <w:vMerge w:val="restart"/>
          </w:tcPr>
          <w:p w:rsidR="003B05BA" w:rsidRPr="00A158BB" w:rsidRDefault="00FC2A19" w:rsidP="00CD0FE6">
            <w:r>
              <w:t>Мода, культура и ты.</w:t>
            </w:r>
            <w:r w:rsidRPr="00C06A0E">
              <w:t>.</w:t>
            </w:r>
            <w:r w:rsidR="003B05BA" w:rsidRPr="00C06A0E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«Б»</w:t>
            </w:r>
          </w:p>
        </w:tc>
      </w:tr>
      <w:tr w:rsidR="003B05BA" w:rsidTr="001A7CED">
        <w:trPr>
          <w:trHeight w:val="206"/>
          <w:jc w:val="center"/>
        </w:trPr>
        <w:tc>
          <w:tcPr>
            <w:tcW w:w="560" w:type="dxa"/>
            <w:vMerge/>
          </w:tcPr>
          <w:p w:rsidR="003B05BA" w:rsidRDefault="003B05B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3B05BA" w:rsidRPr="00A158BB" w:rsidRDefault="003B05BA" w:rsidP="00CD0FE6"/>
        </w:tc>
        <w:tc>
          <w:tcPr>
            <w:tcW w:w="1848" w:type="dxa"/>
            <w:vMerge/>
          </w:tcPr>
          <w:p w:rsidR="003B05BA" w:rsidRPr="001D39A7" w:rsidRDefault="003B05BA"/>
        </w:tc>
        <w:tc>
          <w:tcPr>
            <w:tcW w:w="2350" w:type="dxa"/>
            <w:vMerge/>
          </w:tcPr>
          <w:p w:rsidR="003B05BA" w:rsidRPr="00B56538" w:rsidRDefault="003B05BA"/>
        </w:tc>
        <w:tc>
          <w:tcPr>
            <w:tcW w:w="1097" w:type="dxa"/>
            <w:gridSpan w:val="2"/>
          </w:tcPr>
          <w:p w:rsidR="003B05BA" w:rsidRDefault="003B05BA" w:rsidP="00CD0FE6">
            <w:pPr>
              <w:jc w:val="both"/>
            </w:pPr>
          </w:p>
        </w:tc>
        <w:tc>
          <w:tcPr>
            <w:tcW w:w="1007" w:type="dxa"/>
          </w:tcPr>
          <w:p w:rsidR="003B05BA" w:rsidRDefault="003B05BA" w:rsidP="00CD0FE6">
            <w:pPr>
              <w:jc w:val="both"/>
            </w:pPr>
          </w:p>
        </w:tc>
      </w:tr>
      <w:tr w:rsidR="003B05B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3B05BA" w:rsidRDefault="003B05BA" w:rsidP="00CD0FE6">
            <w:pPr>
              <w:jc w:val="both"/>
            </w:pPr>
            <w:r>
              <w:t>34.</w:t>
            </w:r>
          </w:p>
        </w:tc>
        <w:tc>
          <w:tcPr>
            <w:tcW w:w="3168" w:type="dxa"/>
            <w:vMerge w:val="restart"/>
          </w:tcPr>
          <w:p w:rsidR="003B05BA" w:rsidRPr="00A158BB" w:rsidRDefault="00FC2A19" w:rsidP="00CD0FE6">
            <w:r>
              <w:t>Мода, культура и ты.</w:t>
            </w:r>
            <w:r w:rsidRPr="00C06A0E">
              <w:t>.</w:t>
            </w:r>
            <w:r w:rsidR="003B05BA" w:rsidRPr="00C06A0E">
              <w:t>.</w:t>
            </w:r>
          </w:p>
        </w:tc>
        <w:tc>
          <w:tcPr>
            <w:tcW w:w="1848" w:type="dxa"/>
            <w:vMerge w:val="restart"/>
          </w:tcPr>
          <w:p w:rsidR="003B05BA" w:rsidRDefault="003B05BA">
            <w:proofErr w:type="spellStart"/>
            <w:r w:rsidRPr="001D39A7">
              <w:t>Комб</w:t>
            </w:r>
            <w:proofErr w:type="spellEnd"/>
            <w:r w:rsidRPr="001D39A7">
              <w:t>.</w:t>
            </w:r>
          </w:p>
        </w:tc>
        <w:tc>
          <w:tcPr>
            <w:tcW w:w="2350" w:type="dxa"/>
            <w:vMerge w:val="restart"/>
          </w:tcPr>
          <w:p w:rsidR="003B05BA" w:rsidRDefault="003B05BA">
            <w:r w:rsidRPr="004E5C4F">
              <w:t>Самостоятельное выполнение творческого задания.</w:t>
            </w:r>
          </w:p>
        </w:tc>
        <w:tc>
          <w:tcPr>
            <w:tcW w:w="2104" w:type="dxa"/>
            <w:gridSpan w:val="3"/>
          </w:tcPr>
          <w:p w:rsidR="003B05BA" w:rsidRDefault="003B05BA" w:rsidP="00CD0FE6">
            <w:pPr>
              <w:jc w:val="center"/>
            </w:pPr>
            <w:r>
              <w:t>7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Pr="00A158BB" w:rsidRDefault="001F33DA" w:rsidP="00CD0FE6"/>
        </w:tc>
        <w:tc>
          <w:tcPr>
            <w:tcW w:w="1848" w:type="dxa"/>
            <w:vMerge/>
          </w:tcPr>
          <w:p w:rsidR="001F33DA" w:rsidRPr="001D39A7" w:rsidRDefault="001F33DA"/>
        </w:tc>
        <w:tc>
          <w:tcPr>
            <w:tcW w:w="2350" w:type="dxa"/>
            <w:vMerge/>
          </w:tcPr>
          <w:p w:rsidR="001F33DA" w:rsidRPr="00B56538" w:rsidRDefault="001F33DA"/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9"/>
          <w:jc w:val="center"/>
        </w:trPr>
        <w:tc>
          <w:tcPr>
            <w:tcW w:w="560" w:type="dxa"/>
            <w:vMerge w:val="restart"/>
          </w:tcPr>
          <w:p w:rsidR="001F33DA" w:rsidRDefault="001F33DA" w:rsidP="00CD0FE6">
            <w:pPr>
              <w:jc w:val="both"/>
            </w:pPr>
            <w:r>
              <w:t>35.</w:t>
            </w:r>
          </w:p>
        </w:tc>
        <w:tc>
          <w:tcPr>
            <w:tcW w:w="3168" w:type="dxa"/>
            <w:vMerge w:val="restart"/>
          </w:tcPr>
          <w:p w:rsidR="001F33DA" w:rsidRDefault="00FC2A19" w:rsidP="00CD0FE6">
            <w:pPr>
              <w:jc w:val="both"/>
            </w:pPr>
            <w:r>
              <w:t>Мода, культура и ты</w:t>
            </w:r>
            <w:proofErr w:type="gramStart"/>
            <w:r>
              <w:t>.</w:t>
            </w:r>
            <w:r w:rsidR="002D7800">
              <w:t>.</w:t>
            </w:r>
            <w:proofErr w:type="gramEnd"/>
          </w:p>
        </w:tc>
        <w:tc>
          <w:tcPr>
            <w:tcW w:w="1848" w:type="dxa"/>
            <w:vMerge w:val="restart"/>
          </w:tcPr>
          <w:p w:rsidR="001F33DA" w:rsidRDefault="001F33DA">
            <w:r>
              <w:t xml:space="preserve">Урок </w:t>
            </w:r>
            <w:r>
              <w:lastRenderedPageBreak/>
              <w:t>обобщения и систематизации знаний.</w:t>
            </w:r>
          </w:p>
        </w:tc>
        <w:tc>
          <w:tcPr>
            <w:tcW w:w="2350" w:type="dxa"/>
            <w:vMerge w:val="restart"/>
          </w:tcPr>
          <w:p w:rsidR="001F33DA" w:rsidRDefault="001F33DA" w:rsidP="00CD0FE6">
            <w:pPr>
              <w:jc w:val="both"/>
            </w:pPr>
            <w:r>
              <w:lastRenderedPageBreak/>
              <w:t>Групповая работа.</w:t>
            </w:r>
          </w:p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«А»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  <w:tr w:rsidR="001F33DA" w:rsidTr="00CD0FE6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2104" w:type="dxa"/>
            <w:gridSpan w:val="3"/>
          </w:tcPr>
          <w:p w:rsidR="001F33DA" w:rsidRDefault="0018548F" w:rsidP="00CD0FE6">
            <w:pPr>
              <w:jc w:val="center"/>
            </w:pPr>
            <w:r>
              <w:t>7</w:t>
            </w:r>
            <w:r w:rsidR="001F33DA">
              <w:t xml:space="preserve"> «Б»</w:t>
            </w:r>
          </w:p>
        </w:tc>
      </w:tr>
      <w:tr w:rsidR="001F33DA" w:rsidTr="001A7CED">
        <w:trPr>
          <w:trHeight w:val="277"/>
          <w:jc w:val="center"/>
        </w:trPr>
        <w:tc>
          <w:tcPr>
            <w:tcW w:w="56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3168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848" w:type="dxa"/>
            <w:vMerge/>
          </w:tcPr>
          <w:p w:rsidR="001F33DA" w:rsidRDefault="001F33DA"/>
        </w:tc>
        <w:tc>
          <w:tcPr>
            <w:tcW w:w="2350" w:type="dxa"/>
            <w:vMerge/>
          </w:tcPr>
          <w:p w:rsidR="001F33DA" w:rsidRDefault="001F33DA" w:rsidP="00CD0FE6">
            <w:pPr>
              <w:jc w:val="both"/>
            </w:pPr>
          </w:p>
        </w:tc>
        <w:tc>
          <w:tcPr>
            <w:tcW w:w="1097" w:type="dxa"/>
            <w:gridSpan w:val="2"/>
          </w:tcPr>
          <w:p w:rsidR="001F33DA" w:rsidRDefault="001F33DA" w:rsidP="00CD0FE6">
            <w:pPr>
              <w:jc w:val="both"/>
            </w:pPr>
          </w:p>
        </w:tc>
        <w:tc>
          <w:tcPr>
            <w:tcW w:w="1007" w:type="dxa"/>
          </w:tcPr>
          <w:p w:rsidR="001F33DA" w:rsidRDefault="001F33DA" w:rsidP="00CD0FE6">
            <w:pPr>
              <w:jc w:val="both"/>
            </w:pPr>
          </w:p>
        </w:tc>
      </w:tr>
    </w:tbl>
    <w:p w:rsid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</w:p>
    <w:p w:rsidR="00DE1DDD" w:rsidRPr="00DE1DDD" w:rsidRDefault="00DE1DDD" w:rsidP="00DE1DDD">
      <w:pPr>
        <w:shd w:val="clear" w:color="auto" w:fill="FFFFFF"/>
        <w:tabs>
          <w:tab w:val="left" w:pos="1665"/>
        </w:tabs>
        <w:rPr>
          <w:b/>
        </w:rPr>
      </w:pPr>
      <w:r w:rsidRPr="00DE1DDD">
        <w:rPr>
          <w:b/>
        </w:rPr>
        <w:t>Средства обучения: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электронная доска</w:t>
      </w:r>
    </w:p>
    <w:p w:rsidR="00DE1DDD" w:rsidRDefault="00DE1DDD" w:rsidP="00DE1DDD">
      <w:pPr>
        <w:shd w:val="clear" w:color="auto" w:fill="FFFFFF"/>
        <w:tabs>
          <w:tab w:val="left" w:pos="1665"/>
        </w:tabs>
      </w:pPr>
      <w:r>
        <w:t>- проектор</w:t>
      </w:r>
    </w:p>
    <w:p w:rsidR="00DE1DDD" w:rsidRDefault="00DE1DDD" w:rsidP="00DE1DDD">
      <w:r>
        <w:t>- ноутбук</w:t>
      </w:r>
    </w:p>
    <w:p w:rsidR="00DE1DDD" w:rsidRDefault="00DE1DDD" w:rsidP="00DE1DDD">
      <w:r>
        <w:t>- раздаточный материал</w:t>
      </w:r>
    </w:p>
    <w:p w:rsidR="00DE1DDD" w:rsidRDefault="00DE1DDD" w:rsidP="00DE1DDD"/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(основной)</w:t>
      </w:r>
    </w:p>
    <w:p w:rsidR="0018548F" w:rsidRPr="00720658" w:rsidRDefault="0018548F" w:rsidP="0018548F">
      <w:pPr>
        <w:pStyle w:val="a3"/>
        <w:jc w:val="both"/>
      </w:pPr>
      <w:r w:rsidRPr="00720658">
        <w:t xml:space="preserve">1. Рабочая программа. Предметная линия учебников под редакцией Б.М. </w:t>
      </w:r>
      <w:proofErr w:type="spellStart"/>
      <w:r w:rsidRPr="00720658">
        <w:t>Неменского</w:t>
      </w:r>
      <w:proofErr w:type="spellEnd"/>
      <w:r w:rsidRPr="00720658">
        <w:t xml:space="preserve">. 5-9 классы: пособие для учителей </w:t>
      </w:r>
      <w:proofErr w:type="spellStart"/>
      <w:r w:rsidRPr="00720658">
        <w:t>общеобразоват</w:t>
      </w:r>
      <w:proofErr w:type="spellEnd"/>
      <w:r w:rsidRPr="00720658">
        <w:t xml:space="preserve">. учреждений / Б.М. </w:t>
      </w:r>
      <w:proofErr w:type="spellStart"/>
      <w:r w:rsidRPr="00720658">
        <w:t>Неменский</w:t>
      </w:r>
      <w:proofErr w:type="spellEnd"/>
      <w:r w:rsidRPr="00720658">
        <w:t xml:space="preserve">, Л.А. </w:t>
      </w:r>
      <w:proofErr w:type="spellStart"/>
      <w:r w:rsidRPr="00720658">
        <w:t>Неменская</w:t>
      </w:r>
      <w:proofErr w:type="spellEnd"/>
      <w:r w:rsidRPr="00720658">
        <w:t>, Н.А. Горяева, А.С. Питерских. – М.: Просвещение, 201</w:t>
      </w:r>
      <w:r>
        <w:t>3</w:t>
      </w:r>
      <w:r w:rsidRPr="00720658">
        <w:t>. -129с.</w:t>
      </w:r>
    </w:p>
    <w:p w:rsidR="00DE1DDD" w:rsidRPr="00A158BB" w:rsidRDefault="0018548F" w:rsidP="0018548F">
      <w:pPr>
        <w:pStyle w:val="a3"/>
        <w:jc w:val="both"/>
      </w:pPr>
      <w:r w:rsidRPr="00720658">
        <w:rPr>
          <w:bCs/>
        </w:rPr>
        <w:t xml:space="preserve">2. </w:t>
      </w:r>
      <w:r w:rsidRPr="00720658">
        <w:t>Горяева Н.А., Островская О.В. Декоративно-прикладное искусство в жизни человека: Учебник по изобразительному искусству для 7 класса</w:t>
      </w:r>
      <w:proofErr w:type="gramStart"/>
      <w:r w:rsidRPr="00720658">
        <w:t>/П</w:t>
      </w:r>
      <w:proofErr w:type="gramEnd"/>
      <w:r w:rsidRPr="00720658">
        <w:t xml:space="preserve">од ред. Б.М. </w:t>
      </w:r>
      <w:proofErr w:type="spellStart"/>
      <w:r w:rsidRPr="00720658">
        <w:t>Неменского</w:t>
      </w:r>
      <w:proofErr w:type="spellEnd"/>
      <w:r w:rsidRPr="00720658">
        <w:t>.- М.: Просвещение, 201</w:t>
      </w:r>
      <w:r>
        <w:t>3</w:t>
      </w:r>
      <w:r w:rsidRPr="00720658">
        <w:t>.</w:t>
      </w:r>
    </w:p>
    <w:p w:rsidR="00DE1DDD" w:rsidRPr="00DE1DDD" w:rsidRDefault="00DE1DDD" w:rsidP="00DE1DDD">
      <w:pPr>
        <w:jc w:val="both"/>
        <w:rPr>
          <w:b/>
        </w:rPr>
      </w:pPr>
      <w:r w:rsidRPr="00DE1DDD">
        <w:rPr>
          <w:b/>
        </w:rPr>
        <w:t>Список литературы (дополнительный)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proofErr w:type="spellStart"/>
      <w:r w:rsidRPr="00A158BB">
        <w:t>Н.М.Степанчук</w:t>
      </w:r>
      <w:proofErr w:type="spellEnd"/>
      <w:r w:rsidRPr="00A158BB"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  <w:r>
        <w:t>.</w:t>
      </w:r>
    </w:p>
    <w:p w:rsidR="00DE1DDD" w:rsidRPr="00A158BB" w:rsidRDefault="00DE1DDD" w:rsidP="00DE1DDD">
      <w:pPr>
        <w:pStyle w:val="a4"/>
        <w:numPr>
          <w:ilvl w:val="0"/>
          <w:numId w:val="1"/>
        </w:numPr>
        <w:ind w:left="284" w:hanging="284"/>
        <w:jc w:val="both"/>
      </w:pPr>
      <w:r w:rsidRPr="00A158BB">
        <w:t>планирование, материалы к занятиям, Издательство «Учитель», Волгоград 2011</w:t>
      </w:r>
      <w:r>
        <w:t>.</w:t>
      </w:r>
    </w:p>
    <w:p w:rsidR="00882E5A" w:rsidRDefault="00882E5A" w:rsidP="00882E5A">
      <w:pPr>
        <w:jc w:val="both"/>
      </w:pPr>
    </w:p>
    <w:p w:rsidR="00882E5A" w:rsidRDefault="00882E5A" w:rsidP="00882E5A">
      <w:pPr>
        <w:jc w:val="both"/>
      </w:pPr>
    </w:p>
    <w:p w:rsidR="00882E5A" w:rsidRDefault="00882E5A" w:rsidP="00882E5A">
      <w:pPr>
        <w:jc w:val="both"/>
      </w:pPr>
    </w:p>
    <w:p w:rsidR="00882E5A" w:rsidRDefault="00882E5A" w:rsidP="00882E5A">
      <w:pPr>
        <w:jc w:val="both"/>
      </w:pPr>
    </w:p>
    <w:p w:rsidR="00882E5A" w:rsidRDefault="00882E5A" w:rsidP="00882E5A">
      <w:pPr>
        <w:jc w:val="both"/>
      </w:pPr>
    </w:p>
    <w:p w:rsidR="00882E5A" w:rsidRDefault="00882E5A" w:rsidP="00882E5A">
      <w:pPr>
        <w:jc w:val="both"/>
      </w:pPr>
    </w:p>
    <w:sectPr w:rsidR="00882E5A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145A0342"/>
    <w:multiLevelType w:val="hybridMultilevel"/>
    <w:tmpl w:val="51D480B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2C0"/>
    <w:rsid w:val="000A194C"/>
    <w:rsid w:val="0011684E"/>
    <w:rsid w:val="0015217C"/>
    <w:rsid w:val="00167192"/>
    <w:rsid w:val="0018548F"/>
    <w:rsid w:val="001A12C4"/>
    <w:rsid w:val="001A7CED"/>
    <w:rsid w:val="001F33DA"/>
    <w:rsid w:val="0022273C"/>
    <w:rsid w:val="002D7800"/>
    <w:rsid w:val="003B05BA"/>
    <w:rsid w:val="003C318E"/>
    <w:rsid w:val="004E4A79"/>
    <w:rsid w:val="005431F7"/>
    <w:rsid w:val="005744B6"/>
    <w:rsid w:val="0057543D"/>
    <w:rsid w:val="00576C3A"/>
    <w:rsid w:val="007021D6"/>
    <w:rsid w:val="008510CF"/>
    <w:rsid w:val="008537F5"/>
    <w:rsid w:val="00882E5A"/>
    <w:rsid w:val="009402C0"/>
    <w:rsid w:val="00B30190"/>
    <w:rsid w:val="00B73C0B"/>
    <w:rsid w:val="00BD7289"/>
    <w:rsid w:val="00C11116"/>
    <w:rsid w:val="00CD0FE6"/>
    <w:rsid w:val="00DE1DDD"/>
    <w:rsid w:val="00DE26AA"/>
    <w:rsid w:val="00E05D85"/>
    <w:rsid w:val="00EE73F9"/>
    <w:rsid w:val="00F110BF"/>
    <w:rsid w:val="00F37860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2F29-293C-49CA-862D-26D6EF8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Shav</cp:lastModifiedBy>
  <cp:revision>32</cp:revision>
  <dcterms:created xsi:type="dcterms:W3CDTF">2015-09-09T07:08:00Z</dcterms:created>
  <dcterms:modified xsi:type="dcterms:W3CDTF">2017-09-10T17:18:00Z</dcterms:modified>
</cp:coreProperties>
</file>