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4" w:type="dxa"/>
        <w:tblCellMar>
          <w:left w:w="0" w:type="dxa"/>
          <w:right w:w="0" w:type="dxa"/>
        </w:tblCellMar>
        <w:tblLook w:val="00A0"/>
      </w:tblPr>
      <w:tblGrid>
        <w:gridCol w:w="4695"/>
        <w:gridCol w:w="5159"/>
      </w:tblGrid>
      <w:tr w:rsidR="0009755C" w:rsidRPr="00075B84" w:rsidTr="00FA009E">
        <w:trPr>
          <w:trHeight w:val="367"/>
        </w:trPr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C" w:rsidRPr="00BF46A6" w:rsidRDefault="0009755C" w:rsidP="00FA009E">
            <w:pPr>
              <w:spacing w:before="100" w:beforeAutospacing="1" w:after="100" w:afterAutospacing="1" w:line="360" w:lineRule="auto"/>
              <w:ind w:right="-6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C" w:rsidRPr="00BF46A6" w:rsidRDefault="0009755C" w:rsidP="00FA00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6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АЮ</w:t>
            </w:r>
          </w:p>
          <w:p w:rsidR="0009755C" w:rsidRDefault="0009755C" w:rsidP="00FA00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6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Директ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 НОУ  «Православная гимназия имени Аксо Колиева</w:t>
            </w:r>
          </w:p>
          <w:p w:rsidR="0009755C" w:rsidRDefault="0009755C" w:rsidP="00FA00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 Родина Н.В.</w:t>
            </w:r>
          </w:p>
          <w:p w:rsidR="0009755C" w:rsidRPr="00BF46A6" w:rsidRDefault="0009755C" w:rsidP="00FA00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31.08.2015г.</w:t>
            </w:r>
          </w:p>
          <w:p w:rsidR="0009755C" w:rsidRPr="00BF46A6" w:rsidRDefault="0009755C" w:rsidP="00FA009E">
            <w:pPr>
              <w:spacing w:before="100" w:beforeAutospacing="1" w:after="100" w:afterAutospacing="1" w:line="360" w:lineRule="auto"/>
              <w:ind w:left="-527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6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им. Аксо  Колиева».</w:t>
            </w:r>
            <w:r w:rsidRPr="00BF46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09755C" w:rsidRPr="00BF46A6" w:rsidRDefault="0009755C" w:rsidP="00FA009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 о правах  и  обязанностях обучающихся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4962"/>
        </w:tabs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Настоящие правила внутреннего распорядка обучающихся Негосударственного образовательного учреждения «Православная гимназия им. Аксо Колиева»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9355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5103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устанавливают требования к поведению обучающихся во время образовательного процесса, во время нахождения на территории НОУ «Православной гимназии им. Аксо Колиева» (далее – НОУ) и во время мероприятий с участием обучающихся НОУ, а также основания и порядок привлечения обучающихся НОУ к дисциплинарной ответственности и представления к поощрению. 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Поведение обучающихся в НОУ регламентируется нормативными правовыми актами РФ, локальными нормативными актами НОУ, нормами морали и нравственности, нормами делового этикета.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Дисциплина в НОУ поддерживается на основе уважения человеческого достоинства обучающихся, педагогических и иных работников НОУ. Применение физического и (или) психического насилия по отношению к обучающимся не допускается.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709" w:right="-1" w:hanging="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Правила распространяются на всех обучающихся НОУ, за исключением воспитанников дошкольного отделения.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Правила разработаны при участии коллегиальных органов управления НОУ и согласованы с советом родителей (родительским комитетом), педагогическим советом  НОУ.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5954"/>
          <w:tab w:val="left" w:pos="9498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Правила вступают в силу со дня их утверждения руководителем НОУ. Иные локальные нормативные акты НОУ,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Правила размещаются в открытом доступе на информационных стендах НОУ и официальном сайте НОУ в сети Интернет.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В НОУ реализуются меры социальной поддержки,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Помимо вышеуказанных мер в НОУ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Приходить в НОУ следует за 10-15 минут до начала утренней молитвы. Опоздание на утреннюю молитву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началом занятий обучающиеся переобувают сменную обувь в гардеробе. 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В НОУ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Не допускается приводить (приносить) с собой в НОУ домашних и иных животных, птиц, рептилий.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находиться на территории и в здании НОУ в нерабочее время;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В НОУ запрещается: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спорных вопросов с помощью физической силы, психологического насилия;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Запрещается самовольно покидать здание и территорию НОУ. Покидать территорию НОУ во время образовательного процесса возможно только с разрешения классного руководителя или дежурного администратора НОУ.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занимают свои места в кабинете по указанию классного руководителя или учителя по предмету, который компетентен учитывать при размещении детей их физические и психологические особенности.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При входе учителя в класс обучающиеся встают в знак приветствия и садятся после того, как учитель ответит на приветствие и разрешит сесть.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Урок начинается с молитвы перед учением  и заканчивается молитвой после учения.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9356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9356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По первому требованию учителя (классного руководителя) обучающиеся должны предъявлять дневник.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9356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При готовности задать вопрос или ответить обучающиеся поднимают руку и получают разрешение учителя.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9356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Если обучающемуся необходимо выйти из класса, он должен попросить разрешения учителя.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9356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Звонок с урока – это сигнал для учителя. Когда учитель объявит об окончании урока, обучающиеся вправе встать, навести чистоту и порядок на своем рабочем месте, выйти из класса.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9356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09755C" w:rsidRPr="00BF46A6" w:rsidRDefault="0009755C" w:rsidP="00FA009E">
      <w:pPr>
        <w:spacing w:before="100" w:beforeAutospacing="1" w:after="100" w:afterAutospacing="1" w:line="336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spacing w:before="100" w:beforeAutospacing="1" w:after="100" w:afterAutospacing="1" w:line="336" w:lineRule="auto"/>
        <w:ind w:left="360" w:right="-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spacing w:before="100" w:beforeAutospacing="1" w:after="100" w:afterAutospacing="1" w:line="336" w:lineRule="auto"/>
        <w:ind w:left="36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Правила поведения обучающихся в трапезной.</w:t>
      </w:r>
    </w:p>
    <w:p w:rsidR="0009755C" w:rsidRPr="00BF46A6" w:rsidRDefault="0009755C" w:rsidP="00FA009E">
      <w:pPr>
        <w:numPr>
          <w:ilvl w:val="0"/>
          <w:numId w:val="1"/>
        </w:numPr>
        <w:tabs>
          <w:tab w:val="left" w:pos="9355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соблюдают правила гигиены: входят в помещение трапезной без верхней одежды, тщательно моют руки перед едой.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выполняют требования работников</w:t>
      </w:r>
      <w:r w:rsidRPr="00BF46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трапезной,</w:t>
      </w: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дежурного учителя, дежурных по трапезной , проявляют внимание и осторожность при получении и употреблении горячих и жидких блюд.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Употреблять продукты питания и напитки, принесенные с собой, разрешается только в трапезной.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убирают за собой столовые принадлежности и посуду после еды.</w:t>
      </w:r>
    </w:p>
    <w:p w:rsidR="0009755C" w:rsidRPr="00BF46A6" w:rsidRDefault="0009755C" w:rsidP="00FA009E">
      <w:pPr>
        <w:spacing w:before="100" w:beforeAutospacing="1" w:after="100" w:afterAutospacing="1" w:line="336" w:lineRule="auto"/>
        <w:ind w:left="710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spacing w:before="100" w:beforeAutospacing="1" w:after="100" w:afterAutospacing="1" w:line="336" w:lineRule="auto"/>
        <w:ind w:left="710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Правила поведения обучающихся во время внеучебных мероприятий.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Перед проведением мероприятий обучающиеся проходят инструктаж по технике безопасности.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Во время проведения мероприятия обучающимся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должны уважать местные традиции, бережно относиться к природе, памятникам истории и культуры.</w:t>
      </w:r>
    </w:p>
    <w:p w:rsidR="0009755C" w:rsidRPr="00BF46A6" w:rsidRDefault="0009755C" w:rsidP="00FA009E">
      <w:pPr>
        <w:numPr>
          <w:ilvl w:val="0"/>
          <w:numId w:val="1"/>
        </w:numPr>
        <w:spacing w:before="100" w:beforeAutospacing="1" w:after="100" w:afterAutospacing="1" w:line="336" w:lineRule="auto"/>
        <w:ind w:left="1035"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Обучающиеся не должны самостоятельно покидать мероприятие. Покинуть мероприятие обучающиеся могут только с разрешения классного руководителя.</w:t>
      </w:r>
    </w:p>
    <w:p w:rsidR="0009755C" w:rsidRPr="00BF46A6" w:rsidRDefault="0009755C" w:rsidP="00FA009E">
      <w:pPr>
        <w:spacing w:before="100" w:beforeAutospacing="1" w:after="100" w:afterAutospacing="1" w:line="336" w:lineRule="auto"/>
        <w:ind w:left="710" w:right="382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spacing w:before="100" w:beforeAutospacing="1" w:after="100" w:afterAutospacing="1" w:line="336" w:lineRule="auto"/>
        <w:ind w:left="710" w:right="38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Правила этикета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(далее – Правила) разработаны в соответствии с Федеральным законом от 24.07.1998 № 124-ФЗ "Об основных гарантиях прав ребенка в Российской Федерации", Федеральным законом от 29.12.2012 № 273-ФЗ "Об образовании в Российской Федерации", Федеральным законом от 24.06.1999 № 120-ФЗ "Об основах системы профилактики безнадзорности и правонарушений несовершеннолетних", приказом Минобрнауки России от 15.03.2013 № 185 "Об утверждении Порядка применения к обучающимся и снятия с обучающихся мер дисциплинарного взыскания", уставом НОУ «Православная гимназия им. Аксо Колиева».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Права обучающихся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имеют право на: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свободу совести, информации, свободное выражение собственных взглядов и убеждений;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защиту от информации, пропаганды и агитации, наносящих вред здоровью, нравственному и духовному развитию;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участие в научно-исследовательской, научно-технической, экспериментальной и инновационной деятельности, осуществляемой НОУ под руководством педагогов;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условия для обучения с учетом особенностей психофизического развития и состояния здоровья;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получение социально-педагогической и психологической помощи, бесплатной психолого-медико-педагогической коррекции;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обучение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каникулы в соответствии с законодательством об образовании и календарным учебным графиком;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перевод в другое   НОУ, реализующую образовательную программу соответствующего уровня;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участие в управлении НОУ в порядке, установленном уставом;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обжалование актов НОУ в установленном законодательством РФ порядке;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обращение в комиссию по урегулированию споров между участниками образовательных отношений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актом НОУ, в пределах одного года с момента образования академической задолженности;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бесплатное пользование библиотечно-информационными ресурсами, учебной, производственной, научной базой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создание общественных объединений в порядке, установленном законодательством РФ 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Право обучающихся на меры социальной поддержки</w:t>
      </w:r>
    </w:p>
    <w:p w:rsidR="0009755C" w:rsidRPr="00BF46A6" w:rsidRDefault="0009755C" w:rsidP="00FA009E">
      <w:pPr>
        <w:spacing w:before="100" w:beforeAutospacing="1" w:after="100" w:afterAutospacing="1" w:line="36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Обязанности обучающихся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Обучающие обязаны: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соблюдать нормативные правовые акты РФ, нормативные правовые акты РСО - Алания, правовые акты органов местного самоуправления;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соблюдать устав НОУ, решения коллективных органов управления ОУ, правила внутреннего распорядка, иные локальные акты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выполнять законные требования и распоряжения администрации и педагогов, сотрудников охраны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уважать честь и достоинство других обучающихся и работников НОУ, не создавать препятствий для получения образования другими обучающимися;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бережно относиться к имуществу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соблюдать требования делового этикета, принятого в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следить за своим внешним видом, выполнять требования к внешнему виду, установленные локальным нормативным актом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соблюдать правила посещения НОУ обучающимися, правила поведения во время урока, правила поведения во время перерывов между занятиями, правила поведения на территории НОУ, а также правила пользования библиотекой, объектами инфраструктуры НОУ, соблюдать утвержденный директором распорядок дня.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Правила посещения НОУ обучающимися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5.1.      Посещение занятий и мероприятий, предусмотренных учебным планом, обязательно. В случае пропуска занятий (обязательных мероприятий) обучающийся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      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обучающегося, его родителей (законных представителей). 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5.3.      Если занятия были пропущены без уважительной причины, и родители не знали об этом, администрация НОУ предпринимает организационные и психолого-педагогические меры по профилактике пропусков занятий.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5.4.      Если индивидуальные профилактические мероприятия с обучающимся и родителями (законными представителями) не имеют положительных результатов, обучающийся ставится на внутришкольный учет.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5.5.      На внутришкольный учет ставится обучающийся за неоднократные, систематические пропуски учебных занятий, а также за длительное непосещение НОУ без уважительной причины.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5.6.      В отношении родителей (законных представителей), не уделяющих должного внимания воспитанию и получению образования обучающегося, направляется соответствующая информация в Управление образования администрации города Владикавказ и в Комиссию по делам несовершеннолетних и защите их прав.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распивать энергетические, алкогольные, спиртосодержащие напитки и пиво в здании, на территории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играть в азартные игры;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курить в здании, на территории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использовать ненормативную лексику (сквернословить);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приходить в НОУ в одежде, не соответствующей установленным в НОУ требованиям;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демонстрировать принадлежность к политическим партиям, неформальным объединениям, фанатским клубам;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осуществлять пропаганду политических идей, а также идей, противоречащих православному вероучению, наносящих вред духовному или физическому здоровью человека;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находиться в здании НОУ в верхней одежде  и (или) головных уборах;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портить имущество НОУ или использовать его не по назначению, совершать действия, нарушающие чистоту и порядок;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осуществлять кино-, фото- и видеосъемку в здании и на территории НОУ без разрешения администрации;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осуществлять без разрешения администрации предпринимательскую деятельность, в т. ч. торговлю или оказание платных услуг;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НОУ.</w:t>
      </w:r>
    </w:p>
    <w:p w:rsidR="0009755C" w:rsidRPr="00BF46A6" w:rsidRDefault="0009755C" w:rsidP="00FA009E">
      <w:pPr>
        <w:tabs>
          <w:tab w:val="left" w:pos="9356"/>
        </w:tabs>
        <w:spacing w:before="100" w:beforeAutospacing="1" w:after="100" w:afterAutospacing="1" w:line="336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Правила поведения обучающихся во время перемены</w:t>
      </w:r>
    </w:p>
    <w:p w:rsidR="0009755C" w:rsidRPr="00BF46A6" w:rsidRDefault="0009755C" w:rsidP="00FA009E">
      <w:pPr>
        <w:numPr>
          <w:ilvl w:val="0"/>
          <w:numId w:val="3"/>
        </w:numPr>
        <w:tabs>
          <w:tab w:val="left" w:pos="9356"/>
        </w:tabs>
        <w:spacing w:before="100" w:beforeAutospacing="1" w:after="100" w:afterAutospacing="1" w:line="336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Время, отведенное на перемену, предназначается для отдыха и подготовки к следующему по расписанию занятию.</w:t>
      </w:r>
    </w:p>
    <w:p w:rsidR="0009755C" w:rsidRPr="00BF46A6" w:rsidRDefault="0009755C" w:rsidP="00FA009E">
      <w:pPr>
        <w:numPr>
          <w:ilvl w:val="0"/>
          <w:numId w:val="3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 Допускаются занятия настольными видами спорта в специально отведенных для этого местах.</w:t>
      </w:r>
    </w:p>
    <w:p w:rsidR="0009755C" w:rsidRPr="00BF46A6" w:rsidRDefault="0009755C" w:rsidP="00FA009E">
      <w:pPr>
        <w:numPr>
          <w:ilvl w:val="0"/>
          <w:numId w:val="3"/>
        </w:num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Во время перерывов (перемен) обучающимся запрещается: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толкать друг друга, перебрасываться предметами, наносить вред имуществу НОУ, оставлять мусор вне мусорных корзин;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употреблять непристойные выражения, использовать непристойные жесты;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громко слушать музыку из записывающих устройств.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7.4. В случае отсутствия следующего урока, обучающиеся обязаны обратиться к дежурному администратору НОУ, а также поставить в известность своего классного руководителя.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должны: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здороваться с работниками и посетителями НОУ;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проявлять уважение к старшим, заботиться о младших;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уступать дорогу педагогам, мальчики – пропускать вперед девочек, старшие – пропускать вперед младших;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соблюдать вежливые формы общения с окружающими;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не допускать откровенную демонстрацию личных отношений;</w:t>
      </w:r>
    </w:p>
    <w:p w:rsidR="0009755C" w:rsidRPr="00BF46A6" w:rsidRDefault="0009755C" w:rsidP="00FA009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– не разговаривать громко по телефону.</w:t>
      </w:r>
    </w:p>
    <w:p w:rsidR="0009755C" w:rsidRPr="00BF46A6" w:rsidRDefault="0009755C" w:rsidP="00FA009E">
      <w:p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Основания и принципы привлечения обучающихся к дисциплинарной ответственности. Меры дисциплинарного взыскания.</w:t>
      </w:r>
    </w:p>
    <w:p w:rsidR="0009755C" w:rsidRPr="00BF46A6" w:rsidRDefault="0009755C" w:rsidP="00FA009E">
      <w:pPr>
        <w:tabs>
          <w:tab w:val="left" w:pos="8222"/>
        </w:tabs>
        <w:spacing w:before="100" w:beforeAutospacing="1" w:after="100" w:afterAutospacing="1" w:line="336" w:lineRule="auto"/>
        <w:ind w:left="1035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A6">
        <w:rPr>
          <w:rFonts w:ascii="Times New Roman" w:hAnsi="Times New Roman"/>
          <w:color w:val="000000"/>
          <w:sz w:val="28"/>
          <w:szCs w:val="28"/>
          <w:lang w:eastAsia="ru-RU"/>
        </w:rPr>
        <w:t>Меры дисциплинарного взыскания применяются за неисполнение или нарушение устава НОУ, правил внутреннего распорядка обучающихся НОУ и иных локальных нормативных актов НОУ по вопросам организации и осуществления образовательной деятельности.</w:t>
      </w:r>
    </w:p>
    <w:p w:rsidR="0009755C" w:rsidRPr="00BF46A6" w:rsidRDefault="0009755C" w:rsidP="00FA009E">
      <w:pPr>
        <w:spacing w:before="100" w:beforeAutospacing="1" w:after="100" w:afterAutospacing="1" w:line="336" w:lineRule="auto"/>
        <w:ind w:left="36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55C" w:rsidRPr="00BF46A6" w:rsidRDefault="0009755C" w:rsidP="00FA00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9755C" w:rsidRPr="00BF46A6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6BF"/>
    <w:multiLevelType w:val="multilevel"/>
    <w:tmpl w:val="F386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72528D"/>
    <w:multiLevelType w:val="multilevel"/>
    <w:tmpl w:val="9440C80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95D53"/>
    <w:multiLevelType w:val="multilevel"/>
    <w:tmpl w:val="9440C80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1CA"/>
    <w:rsid w:val="00001EB3"/>
    <w:rsid w:val="00075B84"/>
    <w:rsid w:val="0009755C"/>
    <w:rsid w:val="001E1259"/>
    <w:rsid w:val="002D4686"/>
    <w:rsid w:val="002F24F4"/>
    <w:rsid w:val="003879B4"/>
    <w:rsid w:val="003F5D62"/>
    <w:rsid w:val="00421FEB"/>
    <w:rsid w:val="004D01DD"/>
    <w:rsid w:val="004D30FF"/>
    <w:rsid w:val="0060797F"/>
    <w:rsid w:val="007136A1"/>
    <w:rsid w:val="008E1327"/>
    <w:rsid w:val="008E36EA"/>
    <w:rsid w:val="009D41CA"/>
    <w:rsid w:val="00A42E3B"/>
    <w:rsid w:val="00B16BE7"/>
    <w:rsid w:val="00BF46A6"/>
    <w:rsid w:val="00DE4C3A"/>
    <w:rsid w:val="00E618AB"/>
    <w:rsid w:val="00F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D41CA"/>
    <w:rPr>
      <w:rFonts w:cs="Times New Roman"/>
      <w:color w:val="1C4001"/>
      <w:u w:val="none"/>
      <w:effect w:val="none"/>
    </w:rPr>
  </w:style>
  <w:style w:type="paragraph" w:styleId="NormalWeb">
    <w:name w:val="Normal (Web)"/>
    <w:basedOn w:val="Normal"/>
    <w:uiPriority w:val="99"/>
    <w:rsid w:val="009D4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-vote1">
    <w:name w:val="comments-vote1"/>
    <w:basedOn w:val="DefaultParagraphFont"/>
    <w:uiPriority w:val="99"/>
    <w:rsid w:val="009D41CA"/>
    <w:rPr>
      <w:rFonts w:cs="Times New Roman"/>
    </w:rPr>
  </w:style>
  <w:style w:type="character" w:customStyle="1" w:styleId="vote-none1">
    <w:name w:val="vote-none1"/>
    <w:basedOn w:val="DefaultParagraphFont"/>
    <w:uiPriority w:val="99"/>
    <w:rsid w:val="009D41CA"/>
    <w:rPr>
      <w:rFonts w:ascii="Verdana" w:hAnsi="Verdana" w:cs="Times New Roman"/>
      <w:b/>
      <w:bCs/>
      <w:color w:val="A9A9A9"/>
      <w:sz w:val="24"/>
      <w:szCs w:val="24"/>
    </w:rPr>
  </w:style>
  <w:style w:type="character" w:styleId="Strong">
    <w:name w:val="Strong"/>
    <w:basedOn w:val="DefaultParagraphFont"/>
    <w:uiPriority w:val="99"/>
    <w:qFormat/>
    <w:rsid w:val="009D41CA"/>
    <w:rPr>
      <w:rFonts w:cs="Times New Roman"/>
      <w:b/>
      <w:bCs/>
    </w:rPr>
  </w:style>
  <w:style w:type="character" w:customStyle="1" w:styleId="comment-author2">
    <w:name w:val="comment-author2"/>
    <w:basedOn w:val="DefaultParagraphFont"/>
    <w:uiPriority w:val="99"/>
    <w:rsid w:val="009D41CA"/>
    <w:rPr>
      <w:rFonts w:ascii="Arial" w:hAnsi="Arial" w:cs="Arial"/>
      <w:b/>
      <w:bCs/>
      <w:color w:val="3C452D"/>
      <w:sz w:val="24"/>
      <w:szCs w:val="24"/>
    </w:rPr>
  </w:style>
  <w:style w:type="character" w:customStyle="1" w:styleId="comment-date2">
    <w:name w:val="comment-date2"/>
    <w:basedOn w:val="DefaultParagraphFont"/>
    <w:uiPriority w:val="99"/>
    <w:rsid w:val="009D41CA"/>
    <w:rPr>
      <w:rFonts w:cs="Times New Roman"/>
      <w:color w:val="333333"/>
      <w:sz w:val="15"/>
      <w:szCs w:val="15"/>
      <w:shd w:val="clear" w:color="auto" w:fill="auto"/>
    </w:rPr>
  </w:style>
  <w:style w:type="character" w:customStyle="1" w:styleId="comments-buttons2">
    <w:name w:val="comments-buttons2"/>
    <w:basedOn w:val="DefaultParagraphFont"/>
    <w:uiPriority w:val="99"/>
    <w:rsid w:val="009D41CA"/>
    <w:rPr>
      <w:rFonts w:cs="Times New Roman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D41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D41CA"/>
    <w:rPr>
      <w:rFonts w:ascii="Arial" w:hAnsi="Arial" w:cs="Arial"/>
      <w:vanish/>
      <w:sz w:val="16"/>
      <w:szCs w:val="16"/>
      <w:lang w:eastAsia="ru-RU"/>
    </w:rPr>
  </w:style>
  <w:style w:type="character" w:customStyle="1" w:styleId="counter3">
    <w:name w:val="counter3"/>
    <w:basedOn w:val="DefaultParagraphFont"/>
    <w:uiPriority w:val="99"/>
    <w:rsid w:val="009D41CA"/>
    <w:rPr>
      <w:rFonts w:ascii="Arial" w:hAnsi="Arial" w:cs="Arial"/>
      <w:color w:val="777777"/>
      <w:sz w:val="15"/>
      <w:szCs w:val="15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D41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D41CA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22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48240">
                                      <w:marLeft w:val="0"/>
                                      <w:marRight w:val="35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8239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86254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4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4823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dotted" w:sz="6" w:space="4" w:color="CCCCCC"/>
                                                        <w:left w:val="dotted" w:sz="6" w:space="4" w:color="CCCCCC"/>
                                                        <w:bottom w:val="dotted" w:sz="6" w:space="4" w:color="CCCCCC"/>
                                                        <w:right w:val="dotted" w:sz="6" w:space="4" w:color="CCCCCC"/>
                                                      </w:divBdr>
                                                    </w:div>
                                                    <w:div w:id="86254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48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822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48231">
                                                              <w:marLeft w:val="0"/>
                                                              <w:marRight w:val="-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ADA"/>
                                                                <w:left w:val="single" w:sz="6" w:space="0" w:color="DADADA"/>
                                                                <w:bottom w:val="single" w:sz="6" w:space="0" w:color="DADADA"/>
                                                                <w:right w:val="single" w:sz="6" w:space="0" w:color="DADADA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54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625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54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  <w:div w:id="86254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13</Pages>
  <Words>2545</Words>
  <Characters>14511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6</cp:revision>
  <dcterms:created xsi:type="dcterms:W3CDTF">2015-06-25T08:47:00Z</dcterms:created>
  <dcterms:modified xsi:type="dcterms:W3CDTF">2015-10-07T09:18:00Z</dcterms:modified>
</cp:coreProperties>
</file>